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37" w:rsidRDefault="008E6737" w:rsidP="007970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737" w:rsidRDefault="008E6737" w:rsidP="008E673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499C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875020" cy="1592580"/>
            <wp:effectExtent l="0" t="0" r="0" b="0"/>
            <wp:docPr id="1" name="Рисунок 1" descr="H:\Управление оформления и выпуска правовых актов\Сектор актов Правительства\1-СЕКТОР ОФОРМЛЕНИЯ\РАЗНОЕ\ПЕЧАТИ ПОДПИСИ\бланки пост распор\бланк постановления авг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Управление оформления и выпуска правовых актов\Сектор актов Правительства\1-СЕКТОР ОФОРМЛЕНИЯ\РАЗНОЕ\ПЕЧАТИ ПОДПИСИ\бланки пост распор\бланк постановления авг 20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37" w:rsidRDefault="008E6737" w:rsidP="008E673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E6737" w:rsidRPr="0017499C" w:rsidRDefault="008E6737" w:rsidP="008E673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749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17499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2022 г.</w:t>
      </w:r>
      <w:r w:rsidRPr="0017499C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Pr="0017499C">
        <w:rPr>
          <w:rFonts w:ascii="Times New Roman" w:eastAsia="Calibri" w:hAnsi="Times New Roman" w:cs="Times New Roman"/>
          <w:color w:val="FFFFFF"/>
          <w:sz w:val="28"/>
          <w:szCs w:val="28"/>
          <w:u w:val="single"/>
        </w:rPr>
        <w:t>-</w:t>
      </w:r>
    </w:p>
    <w:p w:rsidR="008E6737" w:rsidRPr="00B26C82" w:rsidRDefault="008E6737" w:rsidP="008E673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6737" w:rsidRDefault="008E6737" w:rsidP="008E6737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E6737" w:rsidRDefault="008E6737" w:rsidP="008E673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E6737" w:rsidRDefault="008E6737" w:rsidP="008E673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утверждении Положения об оплате труда работников государственных учреждений, подведомственных Министерству культуры и духовного развития Республики Саха (Якутия) </w:t>
      </w:r>
    </w:p>
    <w:p w:rsidR="008E6737" w:rsidRDefault="008E6737" w:rsidP="008E67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737" w:rsidRPr="00B767D7" w:rsidRDefault="008E6737" w:rsidP="008E673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144 Трудового кодекса Российской Федерации, </w:t>
      </w:r>
      <w:r w:rsidRPr="00B767D7">
        <w:rPr>
          <w:rFonts w:ascii="Times New Roman" w:hAnsi="Times New Roman" w:cs="Times New Roman"/>
          <w:sz w:val="28"/>
          <w:szCs w:val="28"/>
        </w:rPr>
        <w:t>Едиными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7D7">
        <w:rPr>
          <w:rFonts w:ascii="Times New Roman" w:hAnsi="Times New Roman" w:cs="Times New Roman"/>
          <w:sz w:val="28"/>
          <w:szCs w:val="28"/>
        </w:rPr>
        <w:t>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учреждений, Указом Главы Республики Саха (Якутия) от 29 декабря 2018 г. № 310 «О Концепции совершенствования системы оплаты труда в учреждениях бюджетной сферы Республики Саха (Якутия) на 2019-2024 годы», постановлением Правительства Республики Саха (Якутия) от 28 августа 2017 г. № 290 «О Порядке формирования фонда оплаты труда работников учреждений, финансируемых из государственного бюджета Республики Саха (Якутия)», в целях эффективной организации оплаты труда работников государственных учреждений, подведомственных Министерству культуры и духовного развития Республики Саха (Якутия), Правительство Республики Саха (Якутия)</w:t>
      </w:r>
      <w:r w:rsidRPr="00B767D7">
        <w:rPr>
          <w:rFonts w:ascii="Times New Roman" w:hAnsi="Times New Roman" w:cs="Times New Roman"/>
          <w:spacing w:val="100"/>
          <w:sz w:val="28"/>
          <w:szCs w:val="28"/>
        </w:rPr>
        <w:t xml:space="preserve"> постановляет</w:t>
      </w:r>
      <w:r w:rsidRPr="00B767D7">
        <w:rPr>
          <w:rFonts w:ascii="Times New Roman" w:hAnsi="Times New Roman" w:cs="Times New Roman"/>
          <w:sz w:val="28"/>
          <w:szCs w:val="28"/>
        </w:rPr>
        <w:t>:</w:t>
      </w:r>
    </w:p>
    <w:p w:rsidR="008E6737" w:rsidRPr="00B767D7" w:rsidRDefault="008E6737" w:rsidP="008E673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D7">
        <w:rPr>
          <w:rFonts w:ascii="Times New Roman" w:hAnsi="Times New Roman" w:cs="Times New Roman"/>
          <w:sz w:val="28"/>
          <w:szCs w:val="28"/>
        </w:rPr>
        <w:t>1. Утвердить Положение об оплате труда работников государственных учреждений, подведомственных Министерству культуры и духовного развития Республики Саха (Якутия), согласно приложению к настоящему постановлению.</w:t>
      </w:r>
    </w:p>
    <w:p w:rsidR="008E6737" w:rsidRDefault="008E6737" w:rsidP="008E673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D7">
        <w:rPr>
          <w:rFonts w:ascii="Times New Roman" w:hAnsi="Times New Roman" w:cs="Times New Roman"/>
          <w:sz w:val="28"/>
          <w:szCs w:val="28"/>
        </w:rPr>
        <w:t>2. Рекомендовать органам местного самоуправления муниципальных образований Республики Саха (Якутия) при разработке нормативных правовых актов об оплате труда муниципальных учреждений в сфере культуры и организациям, реализующим дополнительные предпрофессиональные и общеразвивающие программы в области</w:t>
      </w:r>
      <w:r>
        <w:rPr>
          <w:rFonts w:ascii="Times New Roman" w:hAnsi="Times New Roman" w:cs="Times New Roman"/>
          <w:sz w:val="28"/>
          <w:szCs w:val="28"/>
        </w:rPr>
        <w:t xml:space="preserve"> искусств,руководствоваться настоящим постановлением.</w:t>
      </w:r>
    </w:p>
    <w:p w:rsidR="008E6737" w:rsidRDefault="008E6737" w:rsidP="008E673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Настоящее постановление вступает в силу через 10 дней после дня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его официального опубликования и распространяется на правоотношения, возникшие с 1 января 2022 года, за исключением пункта 5.1 Положения об оплате труда работников государственных учреждений, подведомственных Министерству культуры и духовного развития Республики Саха (Якутия), вступающего в силу с 1 ноября 2022 года, раздела 8, вступающего в силу </w:t>
      </w:r>
      <w:r>
        <w:rPr>
          <w:rFonts w:ascii="Times New Roman" w:hAnsi="Times New Roman" w:cs="Times New Roman"/>
          <w:sz w:val="28"/>
          <w:szCs w:val="28"/>
        </w:rPr>
        <w:br/>
        <w:t>с 1 января 2023 года.</w:t>
      </w:r>
    </w:p>
    <w:p w:rsidR="008E6737" w:rsidRDefault="008E6737" w:rsidP="008E673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исполнения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Председателя Правительства Республики Саха (Якутия) Местникова С.В.</w:t>
      </w:r>
    </w:p>
    <w:p w:rsidR="008E6737" w:rsidRDefault="008E6737" w:rsidP="008E673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Опубликовать настоящее постановление в официальных средствах массовой информации.</w:t>
      </w:r>
    </w:p>
    <w:p w:rsidR="008E6737" w:rsidRDefault="008E6737" w:rsidP="008E6737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737" w:rsidRDefault="008E6737" w:rsidP="008E6737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737" w:rsidRDefault="008E6737" w:rsidP="008E6737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737" w:rsidRPr="0017499C" w:rsidRDefault="008E6737" w:rsidP="008E6737">
      <w:pPr>
        <w:tabs>
          <w:tab w:val="left" w:pos="709"/>
        </w:tabs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99C">
        <w:rPr>
          <w:rFonts w:ascii="Times New Roman" w:eastAsia="Calibri" w:hAnsi="Times New Roman" w:cs="Times New Roman"/>
          <w:sz w:val="28"/>
          <w:szCs w:val="28"/>
        </w:rPr>
        <w:t xml:space="preserve">Председатель Правительства </w:t>
      </w:r>
    </w:p>
    <w:p w:rsidR="008E6737" w:rsidRDefault="008E6737" w:rsidP="008E6737">
      <w:pPr>
        <w:tabs>
          <w:tab w:val="left" w:pos="709"/>
        </w:tabs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sah-RU"/>
        </w:rPr>
        <w:sectPr w:rsidR="008E6737" w:rsidSect="00892BC5">
          <w:headerReference w:type="default" r:id="rId9"/>
          <w:pgSz w:w="11906" w:h="16838"/>
          <w:pgMar w:top="1134" w:right="850" w:bottom="1134" w:left="1701" w:header="708" w:footer="0" w:gutter="0"/>
          <w:pgNumType w:start="1"/>
          <w:cols w:space="720"/>
          <w:formProt w:val="0"/>
          <w:titlePg/>
          <w:docGrid w:linePitch="360" w:charSpace="4096"/>
        </w:sectPr>
      </w:pPr>
      <w:r w:rsidRPr="0017499C">
        <w:rPr>
          <w:rFonts w:ascii="Times New Roman" w:eastAsia="Calibri" w:hAnsi="Times New Roman" w:cs="Times New Roman"/>
          <w:sz w:val="28"/>
          <w:szCs w:val="28"/>
        </w:rPr>
        <w:t xml:space="preserve">  Республ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ики Саха (Якутия)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7499C">
        <w:rPr>
          <w:rFonts w:ascii="Times New Roman" w:eastAsia="Calibri" w:hAnsi="Times New Roman" w:cs="Times New Roman"/>
          <w:sz w:val="28"/>
          <w:szCs w:val="28"/>
        </w:rPr>
        <w:t xml:space="preserve">    А</w:t>
      </w:r>
      <w:r w:rsidRPr="0017499C">
        <w:rPr>
          <w:rFonts w:ascii="Times New Roman" w:eastAsia="Calibri" w:hAnsi="Times New Roman" w:cs="Times New Roman"/>
          <w:sz w:val="28"/>
          <w:szCs w:val="28"/>
          <w:lang w:val="sah-RU"/>
        </w:rPr>
        <w:t>. ТАРАСЕНКО</w:t>
      </w:r>
    </w:p>
    <w:p w:rsidR="008E6737" w:rsidRPr="008E6737" w:rsidRDefault="008E6737" w:rsidP="007970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</w:p>
    <w:p w:rsidR="007970E4" w:rsidRPr="009F3C31" w:rsidRDefault="007970E4" w:rsidP="007970E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Согласовано:                                  </w:t>
      </w:r>
      <w:r w:rsidR="006A73D6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3C31">
        <w:rPr>
          <w:rFonts w:ascii="Times New Roman" w:hAnsi="Times New Roman" w:cs="Times New Roman"/>
          <w:sz w:val="28"/>
        </w:rPr>
        <w:t>Утверждаю:</w:t>
      </w:r>
    </w:p>
    <w:p w:rsidR="009F3C31" w:rsidRPr="009F3C31" w:rsidRDefault="006A73D6" w:rsidP="009F3C3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СП</w:t>
      </w:r>
      <w:r w:rsidR="009F3C31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9F3C31">
        <w:rPr>
          <w:rFonts w:ascii="Times New Roman" w:hAnsi="Times New Roman" w:cs="Times New Roman"/>
          <w:sz w:val="28"/>
        </w:rPr>
        <w:t xml:space="preserve"> </w:t>
      </w:r>
      <w:r w:rsidR="009F3C31" w:rsidRPr="009F3C31">
        <w:rPr>
          <w:rFonts w:ascii="Times New Roman" w:hAnsi="Times New Roman" w:cs="Times New Roman"/>
          <w:sz w:val="28"/>
        </w:rPr>
        <w:t xml:space="preserve">Директор МБУ </w:t>
      </w:r>
      <w:r>
        <w:rPr>
          <w:rFonts w:ascii="Times New Roman" w:hAnsi="Times New Roman" w:cs="Times New Roman"/>
          <w:sz w:val="28"/>
        </w:rPr>
        <w:t>«</w:t>
      </w:r>
      <w:r w:rsidR="009F3C31" w:rsidRPr="009F3C31">
        <w:rPr>
          <w:rFonts w:ascii="Times New Roman" w:hAnsi="Times New Roman" w:cs="Times New Roman"/>
          <w:sz w:val="28"/>
        </w:rPr>
        <w:t xml:space="preserve">ДНТ </w:t>
      </w:r>
    </w:p>
    <w:p w:rsidR="009F3C31" w:rsidRPr="009F3C31" w:rsidRDefault="006A73D6" w:rsidP="009F3C3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«Жохсогон</w:t>
      </w:r>
      <w:r w:rsidR="009F3C31">
        <w:rPr>
          <w:rFonts w:ascii="Times New Roman" w:hAnsi="Times New Roman" w:cs="Times New Roman"/>
          <w:sz w:val="28"/>
        </w:rPr>
        <w:t xml:space="preserve">ский наслег»                 </w:t>
      </w:r>
      <w:r>
        <w:rPr>
          <w:rFonts w:ascii="Times New Roman" w:hAnsi="Times New Roman" w:cs="Times New Roman"/>
          <w:sz w:val="28"/>
        </w:rPr>
        <w:t xml:space="preserve">                          им.А.И.Софро</w:t>
      </w:r>
      <w:r w:rsidR="009F3C31" w:rsidRPr="009F3C31">
        <w:rPr>
          <w:rFonts w:ascii="Times New Roman" w:hAnsi="Times New Roman" w:cs="Times New Roman"/>
          <w:sz w:val="28"/>
        </w:rPr>
        <w:t>нова</w:t>
      </w:r>
      <w:r>
        <w:rPr>
          <w:rFonts w:ascii="Times New Roman" w:hAnsi="Times New Roman" w:cs="Times New Roman"/>
          <w:sz w:val="28"/>
        </w:rPr>
        <w:t>-Алампа»</w:t>
      </w:r>
    </w:p>
    <w:p w:rsidR="007970E4" w:rsidRPr="009F3C31" w:rsidRDefault="007970E4" w:rsidP="009F3C31">
      <w:pPr>
        <w:spacing w:after="0"/>
        <w:rPr>
          <w:rFonts w:ascii="Times New Roman" w:hAnsi="Times New Roman" w:cs="Times New Roman"/>
          <w:sz w:val="28"/>
        </w:rPr>
      </w:pPr>
      <w:r w:rsidRPr="009F3C31">
        <w:rPr>
          <w:rFonts w:ascii="Times New Roman" w:hAnsi="Times New Roman" w:cs="Times New Roman"/>
          <w:sz w:val="28"/>
        </w:rPr>
        <w:t>___________</w:t>
      </w:r>
      <w:r w:rsidR="006A73D6">
        <w:rPr>
          <w:rFonts w:ascii="Times New Roman" w:hAnsi="Times New Roman" w:cs="Times New Roman"/>
          <w:sz w:val="28"/>
        </w:rPr>
        <w:t>Захаровов П.Е</w:t>
      </w:r>
      <w:r w:rsidR="009F3C31">
        <w:rPr>
          <w:rFonts w:ascii="Times New Roman" w:hAnsi="Times New Roman" w:cs="Times New Roman"/>
          <w:sz w:val="28"/>
        </w:rPr>
        <w:t xml:space="preserve">.                     </w:t>
      </w:r>
      <w:r w:rsidR="006A73D6">
        <w:rPr>
          <w:rFonts w:ascii="Times New Roman" w:hAnsi="Times New Roman" w:cs="Times New Roman"/>
          <w:sz w:val="28"/>
        </w:rPr>
        <w:t xml:space="preserve">                     __________Жараева И.С.</w:t>
      </w:r>
    </w:p>
    <w:p w:rsidR="007970E4" w:rsidRPr="009F3C31" w:rsidRDefault="009F3C31" w:rsidP="009F3C31">
      <w:pPr>
        <w:spacing w:after="0"/>
        <w:rPr>
          <w:rFonts w:ascii="Times New Roman" w:hAnsi="Times New Roman" w:cs="Times New Roman"/>
        </w:rPr>
      </w:pPr>
      <w:r w:rsidRPr="009F3C31">
        <w:rPr>
          <w:rFonts w:ascii="Times New Roman" w:hAnsi="Times New Roman" w:cs="Times New Roman"/>
          <w:sz w:val="28"/>
        </w:rPr>
        <w:t xml:space="preserve">«___» _________2022 г. </w:t>
      </w:r>
      <w:r w:rsidR="006A73D6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7970E4" w:rsidRPr="009F3C31">
        <w:rPr>
          <w:rFonts w:ascii="Times New Roman" w:hAnsi="Times New Roman" w:cs="Times New Roman"/>
          <w:sz w:val="28"/>
        </w:rPr>
        <w:t xml:space="preserve">«___» _________2022 г. </w:t>
      </w:r>
    </w:p>
    <w:p w:rsidR="007970E4" w:rsidRPr="009F3C31" w:rsidRDefault="007970E4" w:rsidP="007970E4">
      <w:pPr>
        <w:spacing w:after="0" w:line="421" w:lineRule="auto"/>
        <w:ind w:left="10" w:right="9336"/>
        <w:jc w:val="right"/>
        <w:rPr>
          <w:rFonts w:ascii="Times New Roman" w:hAnsi="Times New Roman" w:cs="Times New Roman"/>
        </w:rPr>
      </w:pPr>
    </w:p>
    <w:p w:rsidR="007970E4" w:rsidRPr="007970E4" w:rsidRDefault="007970E4" w:rsidP="007970E4">
      <w:pPr>
        <w:spacing w:after="0"/>
        <w:ind w:left="10"/>
        <w:jc w:val="right"/>
        <w:rPr>
          <w:rFonts w:ascii="Times New Roman" w:hAnsi="Times New Roman" w:cs="Times New Roman"/>
        </w:rPr>
      </w:pPr>
    </w:p>
    <w:p w:rsidR="007970E4" w:rsidRPr="007970E4" w:rsidRDefault="007970E4" w:rsidP="007970E4">
      <w:pPr>
        <w:spacing w:after="0"/>
        <w:jc w:val="right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E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34EE" w:rsidRDefault="007970E4" w:rsidP="00C9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E4"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</w:t>
      </w:r>
    </w:p>
    <w:p w:rsidR="007970E4" w:rsidRPr="006A73D6" w:rsidRDefault="006A73D6" w:rsidP="006A73D6">
      <w:pPr>
        <w:spacing w:after="0"/>
        <w:jc w:val="center"/>
        <w:rPr>
          <w:rFonts w:ascii="Times New Roman" w:hAnsi="Times New Roman" w:cs="Times New Roman"/>
          <w:b/>
          <w:color w:val="001F4B"/>
          <w:sz w:val="28"/>
          <w:szCs w:val="28"/>
        </w:rPr>
      </w:pPr>
      <w:r w:rsidRPr="006A73D6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«Дом народного творчества им</w:t>
      </w:r>
      <w:r>
        <w:rPr>
          <w:rFonts w:ascii="Times New Roman" w:hAnsi="Times New Roman" w:cs="Times New Roman"/>
          <w:b/>
          <w:sz w:val="28"/>
          <w:szCs w:val="28"/>
        </w:rPr>
        <w:t>ени</w:t>
      </w:r>
      <w:r w:rsidRPr="006A73D6">
        <w:rPr>
          <w:rFonts w:ascii="Times New Roman" w:hAnsi="Times New Roman" w:cs="Times New Roman"/>
          <w:b/>
          <w:sz w:val="28"/>
          <w:szCs w:val="28"/>
        </w:rPr>
        <w:t xml:space="preserve">. А. И.Софронова-Алампа» муниципального образования «Жохсогонский наслег» муниципального района «Таттинский улус»  Республики Саха (Якутия)  </w:t>
      </w:r>
    </w:p>
    <w:p w:rsidR="007970E4" w:rsidRPr="006A73D6" w:rsidRDefault="007970E4" w:rsidP="007970E4">
      <w:pPr>
        <w:spacing w:after="0"/>
        <w:jc w:val="center"/>
        <w:rPr>
          <w:rFonts w:ascii="Times New Roman" w:hAnsi="Times New Roman" w:cs="Times New Roman"/>
          <w:b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color w:val="001F4B"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0E4" w:rsidRPr="007970E4" w:rsidRDefault="007970E4" w:rsidP="007970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B09" w:rsidRPr="00C934EE" w:rsidRDefault="006A73D6" w:rsidP="00C93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Боробул</w:t>
      </w:r>
      <w:r w:rsidR="007970E4" w:rsidRPr="007970E4">
        <w:rPr>
          <w:rFonts w:ascii="Times New Roman" w:hAnsi="Times New Roman" w:cs="Times New Roman"/>
          <w:b/>
          <w:sz w:val="28"/>
          <w:szCs w:val="28"/>
        </w:rPr>
        <w:t xml:space="preserve"> 2022 г.</w:t>
      </w:r>
    </w:p>
    <w:p w:rsidR="007B3B09" w:rsidRPr="0017499C" w:rsidRDefault="007B3B09" w:rsidP="0017499C">
      <w:pPr>
        <w:suppressAutoHyphens w:val="0"/>
        <w:rPr>
          <w:rFonts w:ascii="Times New Roman" w:eastAsia="Calibri" w:hAnsi="Times New Roman" w:cs="Times New Roman"/>
          <w:sz w:val="28"/>
          <w:szCs w:val="28"/>
          <w:lang w:val="sah-RU"/>
        </w:rPr>
      </w:pPr>
    </w:p>
    <w:p w:rsidR="00F82A02" w:rsidRDefault="00F82A02" w:rsidP="00892B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2A02" w:rsidRPr="00892BC5" w:rsidRDefault="00FB07FF" w:rsidP="00892BC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2BC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 Общие положения</w:t>
      </w:r>
    </w:p>
    <w:p w:rsidR="00F82A02" w:rsidRPr="00892BC5" w:rsidRDefault="00F82A02" w:rsidP="00892B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п1_1"/>
      <w:bookmarkEnd w:id="0"/>
    </w:p>
    <w:p w:rsidR="00F82A02" w:rsidRDefault="00C64193" w:rsidP="007668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FB07FF">
        <w:rPr>
          <w:rFonts w:ascii="Times New Roman" w:hAnsi="Times New Roman" w:cs="Times New Roman"/>
          <w:sz w:val="28"/>
          <w:szCs w:val="28"/>
        </w:rPr>
        <w:t>Настоящее</w:t>
      </w:r>
      <w:r w:rsidR="008E6737">
        <w:rPr>
          <w:rFonts w:ascii="Times New Roman" w:hAnsi="Times New Roman" w:cs="Times New Roman"/>
          <w:sz w:val="28"/>
          <w:szCs w:val="28"/>
        </w:rPr>
        <w:t xml:space="preserve"> Положение об оплате труда работников государственных учреждений, подведомственных Министерству культуры и духовного развития Республики Саха (Якутия) </w:t>
      </w:r>
      <w:r w:rsidR="00FB07FF">
        <w:rPr>
          <w:rFonts w:ascii="Times New Roman" w:hAnsi="Times New Roman" w:cs="Times New Roman"/>
          <w:sz w:val="28"/>
          <w:szCs w:val="28"/>
        </w:rPr>
        <w:t xml:space="preserve"> Положение об оплате труда работников </w:t>
      </w:r>
      <w:r w:rsidR="00C934EE" w:rsidRPr="00C934EE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6A73D6">
        <w:rPr>
          <w:rFonts w:ascii="Times New Roman" w:hAnsi="Times New Roman" w:cs="Times New Roman"/>
          <w:sz w:val="28"/>
          <w:szCs w:val="28"/>
        </w:rPr>
        <w:t xml:space="preserve"> «Дом народного творчества имени А.И.Софро</w:t>
      </w:r>
      <w:r w:rsidR="00C934EE" w:rsidRPr="00C934EE">
        <w:rPr>
          <w:rFonts w:ascii="Times New Roman" w:hAnsi="Times New Roman" w:cs="Times New Roman"/>
          <w:sz w:val="28"/>
          <w:szCs w:val="28"/>
        </w:rPr>
        <w:t>нова</w:t>
      </w:r>
      <w:r w:rsidR="006A73D6">
        <w:rPr>
          <w:rFonts w:ascii="Times New Roman" w:hAnsi="Times New Roman" w:cs="Times New Roman"/>
          <w:sz w:val="28"/>
          <w:szCs w:val="28"/>
        </w:rPr>
        <w:t>-Алампа» м</w:t>
      </w:r>
      <w:r w:rsidR="00C934EE" w:rsidRPr="00C934EE">
        <w:rPr>
          <w:rFonts w:ascii="Times New Roman" w:hAnsi="Times New Roman" w:cs="Times New Roman"/>
          <w:sz w:val="28"/>
          <w:szCs w:val="28"/>
        </w:rPr>
        <w:t>ун</w:t>
      </w:r>
      <w:r w:rsidR="006A73D6">
        <w:rPr>
          <w:rFonts w:ascii="Times New Roman" w:hAnsi="Times New Roman" w:cs="Times New Roman"/>
          <w:sz w:val="28"/>
          <w:szCs w:val="28"/>
        </w:rPr>
        <w:t>иципального образования «Жохсогон</w:t>
      </w:r>
      <w:r w:rsidR="00C934EE" w:rsidRPr="00C934EE">
        <w:rPr>
          <w:rFonts w:ascii="Times New Roman" w:hAnsi="Times New Roman" w:cs="Times New Roman"/>
          <w:sz w:val="28"/>
          <w:szCs w:val="28"/>
        </w:rPr>
        <w:t>ский на</w:t>
      </w:r>
      <w:r w:rsidR="006A73D6">
        <w:rPr>
          <w:rFonts w:ascii="Times New Roman" w:hAnsi="Times New Roman" w:cs="Times New Roman"/>
          <w:sz w:val="28"/>
          <w:szCs w:val="28"/>
        </w:rPr>
        <w:t xml:space="preserve">слег» муниципального района «Таттинский улус» </w:t>
      </w:r>
      <w:r w:rsidR="00C934EE" w:rsidRPr="00C934EE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 w:rsidR="006A73D6">
        <w:rPr>
          <w:rFonts w:ascii="Times New Roman" w:hAnsi="Times New Roman" w:cs="Times New Roman"/>
          <w:sz w:val="28"/>
          <w:szCs w:val="28"/>
        </w:rPr>
        <w:t xml:space="preserve"> </w:t>
      </w:r>
      <w:r w:rsidR="00FB07FF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Трудовым кодексом Российской Федерации, федеральными законами, иными нормативными правовыми актами Российской Федерации и Республики Саха (Якутия) в области трудового права с учетом Единого тарифно-квалификационного справочника работ</w:t>
      </w:r>
      <w:r w:rsidR="008E6737">
        <w:rPr>
          <w:rFonts w:ascii="Times New Roman" w:hAnsi="Times New Roman" w:cs="Times New Roman"/>
          <w:sz w:val="28"/>
          <w:szCs w:val="28"/>
        </w:rPr>
        <w:t xml:space="preserve"> </w:t>
      </w:r>
      <w:r w:rsidR="00FB07FF">
        <w:rPr>
          <w:rFonts w:ascii="Times New Roman" w:hAnsi="Times New Roman" w:cs="Times New Roman"/>
          <w:sz w:val="28"/>
          <w:szCs w:val="28"/>
        </w:rPr>
        <w:t>и профессий рабочих (ЕТКС), Единого квалификационного справочника должностей руководителей, специалистов и служащих (ЕКС), нормативных правовых актов федеральных органов исполнительной власти Российской Федерации, утвердивших профессиональные квалификационные группы, а также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решением Российской трехсторонней комиссии по регулированию социально-трудовых отношений.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нормативным правовым актам федеральных органов исполнительной власти Российской Федерации, утвердившим профессиональные квалификационные груп</w:t>
      </w:r>
      <w:r w:rsidR="00E45DBA">
        <w:rPr>
          <w:rFonts w:ascii="Times New Roman" w:hAnsi="Times New Roman" w:cs="Times New Roman"/>
          <w:sz w:val="28"/>
          <w:szCs w:val="28"/>
        </w:rPr>
        <w:t>пы, использованным в настоящем П</w:t>
      </w:r>
      <w:r>
        <w:rPr>
          <w:rFonts w:ascii="Times New Roman" w:hAnsi="Times New Roman" w:cs="Times New Roman"/>
          <w:sz w:val="28"/>
          <w:szCs w:val="28"/>
        </w:rPr>
        <w:t>оложении относятся: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Министерства здравоохранения и социального развития Российской Федерации:</w:t>
      </w:r>
    </w:p>
    <w:p w:rsidR="00F82A02" w:rsidRDefault="00E45DBA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</w:t>
      </w:r>
      <w:r w:rsidR="00FB07FF">
        <w:rPr>
          <w:rFonts w:ascii="Times New Roman" w:hAnsi="Times New Roman" w:cs="Times New Roman"/>
          <w:sz w:val="28"/>
          <w:szCs w:val="28"/>
        </w:rPr>
        <w:t>6 августа 2007 г. № 525 «О 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группам»;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31 августа 2007 г. № 570 «Об утверждении профессиональных квалификационных групп должностей работников культуры, искусства и кинематографии»;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14 марта 2008 г. № 121н «Об утверждении профессиональных квалификационных групп профессий рабочих культуры, искусства и кинематографии»;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31 марта 2008 г. № 149н «Об утверждении профессиональных квалификационных групп должностей работников, занятых в сфере здравоохранения и предоставления социальных услуг»;</w:t>
      </w:r>
    </w:p>
    <w:p w:rsidR="00F82A02" w:rsidRDefault="00E45DBA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</w:t>
      </w:r>
      <w:r w:rsidR="00FB07FF">
        <w:rPr>
          <w:rFonts w:ascii="Times New Roman" w:hAnsi="Times New Roman" w:cs="Times New Roman"/>
          <w:sz w:val="28"/>
          <w:szCs w:val="28"/>
        </w:rPr>
        <w:t>5 мая 2008 г. № 216н «Об утверждении профессиональных квалификационных групп должностей работников образования»;</w:t>
      </w:r>
    </w:p>
    <w:p w:rsidR="00F82A02" w:rsidRDefault="00E45DBA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 </w:t>
      </w:r>
      <w:r w:rsidR="00FB07FF">
        <w:rPr>
          <w:rFonts w:ascii="Times New Roman" w:hAnsi="Times New Roman" w:cs="Times New Roman"/>
          <w:sz w:val="28"/>
          <w:szCs w:val="28"/>
        </w:rPr>
        <w:t>5 мая 2008 г. № 217н «Об утверждении профессиональных квалификационных групп должностей работников высшего и дополнительного профессионального образования»;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29 мая 2008 г. № 247н «Об утверждении профессиональных квалификационных групп общеотраслевых должностей руководителей, специалистов и служащих»;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29 мая 2008 г. № 248н «Об утверждении профессиональных квалификационных групп общеотраслевых профессий рабочих»;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Министерства труда и социальной защиты Российской Федерации: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 30 марта 2011 г. № 251н «Об 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кинематографии»; 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25 марта 2013 г. № 119н «Об 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документов».</w:t>
      </w:r>
    </w:p>
    <w:p w:rsidR="00F82A02" w:rsidRDefault="001C4750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 рамках настоящего П</w:t>
      </w:r>
      <w:r w:rsidR="00FB07FF">
        <w:rPr>
          <w:rFonts w:ascii="Times New Roman" w:hAnsi="Times New Roman" w:cs="Times New Roman"/>
          <w:sz w:val="28"/>
          <w:szCs w:val="28"/>
        </w:rPr>
        <w:t>оложения используются следующие термины и сокращения: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50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</w:t>
      </w:r>
      <w:r>
        <w:rPr>
          <w:rFonts w:ascii="Times New Roman" w:hAnsi="Times New Roman" w:cs="Times New Roman"/>
          <w:sz w:val="28"/>
          <w:szCs w:val="28"/>
        </w:rPr>
        <w:t>–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F82A02" w:rsidRPr="001C4750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50">
        <w:rPr>
          <w:rFonts w:ascii="Times New Roman" w:hAnsi="Times New Roman" w:cs="Times New Roman"/>
          <w:sz w:val="28"/>
          <w:szCs w:val="28"/>
        </w:rPr>
        <w:t>оклад (должностной оклад) –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</w:t>
      </w:r>
      <w:r w:rsidR="001C4750">
        <w:rPr>
          <w:rFonts w:ascii="Times New Roman" w:hAnsi="Times New Roman" w:cs="Times New Roman"/>
          <w:sz w:val="28"/>
          <w:szCs w:val="28"/>
        </w:rPr>
        <w:t>имулирующих и социальных выплат;</w:t>
      </w:r>
    </w:p>
    <w:p w:rsidR="00F82A02" w:rsidRPr="001C4750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50">
        <w:rPr>
          <w:rFonts w:ascii="Times New Roman" w:hAnsi="Times New Roman" w:cs="Times New Roman"/>
          <w:sz w:val="28"/>
          <w:szCs w:val="28"/>
        </w:rPr>
        <w:t>ставка заработной платы (тарифная ставка) –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</w:t>
      </w:r>
      <w:r w:rsidR="001C4750">
        <w:rPr>
          <w:rFonts w:ascii="Times New Roman" w:hAnsi="Times New Roman" w:cs="Times New Roman"/>
          <w:sz w:val="28"/>
          <w:szCs w:val="28"/>
        </w:rPr>
        <w:t>имулирующих и социальных выплат;</w:t>
      </w:r>
    </w:p>
    <w:p w:rsidR="00F82A02" w:rsidRPr="001C4750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50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(ПКГ) – группы профессий рабочих и должностей служащих, сформированные с учетом </w:t>
      </w:r>
      <w:r w:rsidRPr="001C4750">
        <w:rPr>
          <w:rFonts w:ascii="Times New Roman" w:hAnsi="Times New Roman" w:cs="Times New Roman"/>
          <w:sz w:val="28"/>
          <w:szCs w:val="28"/>
        </w:rPr>
        <w:lastRenderedPageBreak/>
        <w:t>сферы деятельности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50">
        <w:rPr>
          <w:rFonts w:ascii="Times New Roman" w:hAnsi="Times New Roman" w:cs="Times New Roman"/>
          <w:sz w:val="28"/>
          <w:szCs w:val="28"/>
        </w:rPr>
        <w:t>выплаты компенсационного характера –</w:t>
      </w:r>
      <w:r>
        <w:rPr>
          <w:rFonts w:ascii="Times New Roman" w:hAnsi="Times New Roman" w:cs="Times New Roman"/>
          <w:sz w:val="28"/>
          <w:szCs w:val="28"/>
        </w:rPr>
        <w:t xml:space="preserve"> доплаты и надбавки компенсационного характера (выплаты работникам, занятым на тяжелых работах, работах с вредными и (или) опасными и иными особыми условиями труда; выплаты за работу в местностях с особыми климатическими условиями;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нормальных; надбавки за работу со сведениями, составляющими государственную тайну);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50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– выплаты, направленные на стимулирование работника к качественному результату труда, а также поощрение за выполненную работу (выплаты за интенсивность и высокие результаты работы; выплаты за качество выполняемых работ; выплаты за стаж непрерывной работы, выслугу лет; премиальные выплаты по итогам работы);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50">
        <w:rPr>
          <w:rFonts w:ascii="Times New Roman" w:hAnsi="Times New Roman" w:cs="Times New Roman"/>
          <w:sz w:val="28"/>
          <w:szCs w:val="28"/>
        </w:rPr>
        <w:t>учреждение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– государственные казенные, бюджетные или автономные учреждения, функционирование которых связано с культурной деятельностью: 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профессиональные театры, филармонии, цирки, самостоятельные творческие исполнительские коллективы, концертные залы, творческие центры и другие организации исполнительских искусств, основная деятельность которых ориентирована на публичный показ спектаклей, концертов, цирковых, эстрадных и других представлений и (или) их организацию и подготовку; 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учреждения, осуществляющие производство, распространение кинофильмов, видеофильмов и телевизионных программ, демонстрацию кинофильмов;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архивы, библиотеки, музеи, депозитарии произведений культуры и искусства, выставочные залы и картинные галереи, парки культуры и отдыха, зоопарки, учреждения клубного типа (дома, дворцы, центры культуры, народного творчества, ремесел, досуга, клубы, социально-культурные и другие специализированные и многофункциональные комплексы и объединения, структурные подразделения культурно-досугового типа), центры культуры и искусства, научно-методические центры народного творчества и другие организации, основная деятельность которых носит просветительный, культурно-досуговый и (или) научно-методический и информационный характер; 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иные организации, основная деятельность которых направлена на сохранение, создание, распространение и освоение культурных ценностей, предоставление культурных благ населению, посредничество в области культурной деятельности.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50">
        <w:rPr>
          <w:rFonts w:ascii="Times New Roman" w:hAnsi="Times New Roman" w:cs="Times New Roman"/>
          <w:sz w:val="28"/>
          <w:szCs w:val="28"/>
        </w:rPr>
        <w:t>учреждения образования в сфере культуры</w:t>
      </w:r>
      <w:r>
        <w:rPr>
          <w:rFonts w:ascii="Times New Roman" w:hAnsi="Times New Roman" w:cs="Times New Roman"/>
          <w:sz w:val="28"/>
          <w:szCs w:val="28"/>
        </w:rPr>
        <w:t xml:space="preserve"> – государственные казенные, бюджетные или автономные учреждения, реализующие образовательные программы в области искусств (дополнительные предпрофессиональные и общеразвивающие программы;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образования, образовательные программы среднего профессионального образования, образовательные программы высшего образования). </w:t>
      </w:r>
      <w:r>
        <w:rPr>
          <w:rFonts w:ascii="Times New Roman" w:hAnsi="Times New Roman" w:cs="Times New Roman"/>
          <w:sz w:val="28"/>
          <w:szCs w:val="28"/>
        </w:rPr>
        <w:br/>
        <w:t>К образовательным организациям дополнительного образования детей в области искусств относятся детская школа искусств, детская музыкальная школа, детская хоровая школа, детская художественная школа, детская хореографическая школа, детская театральная школа, детская цирковая школа, детск</w:t>
      </w:r>
      <w:r w:rsidR="00096B23">
        <w:rPr>
          <w:rFonts w:ascii="Times New Roman" w:hAnsi="Times New Roman" w:cs="Times New Roman"/>
          <w:sz w:val="28"/>
          <w:szCs w:val="28"/>
        </w:rPr>
        <w:t>ая школа художественных ремесел;</w:t>
      </w:r>
    </w:p>
    <w:p w:rsidR="00F82A02" w:rsidRPr="00096B23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B23">
        <w:rPr>
          <w:rFonts w:ascii="Times New Roman" w:hAnsi="Times New Roman" w:cs="Times New Roman"/>
          <w:sz w:val="28"/>
          <w:szCs w:val="28"/>
        </w:rPr>
        <w:t>работник – физическое лицо, вступившее в трудовые отношения с государственным учреждением на основании заключенного трудового договора;</w:t>
      </w:r>
    </w:p>
    <w:p w:rsidR="00F82A02" w:rsidRPr="00096B23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B23">
        <w:rPr>
          <w:rFonts w:ascii="Times New Roman" w:hAnsi="Times New Roman" w:cs="Times New Roman"/>
          <w:sz w:val="28"/>
          <w:szCs w:val="28"/>
        </w:rPr>
        <w:t>основной персонал – работники учреждения, непосредственно оказывающие услуги (выполняющие работы), направленные на достижение целей деятельности и осуществление видов деятельности, определенных уставом государственного учреждения. Перечень должностей, относимых к основному персоналу, устанавливается приказом Министерства;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B23">
        <w:rPr>
          <w:rFonts w:ascii="Times New Roman" w:hAnsi="Times New Roman" w:cs="Times New Roman"/>
          <w:sz w:val="28"/>
          <w:szCs w:val="28"/>
        </w:rPr>
        <w:t>вспомогательный персонал – работники учреждения, создающие условия для оказания услуг (выполнения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работ), направленных на достижение целей деятельности и осуществление видов деятельности, определенных уставом государственного учреждения, включая обслуживание зданий и оборудования. Перечень должностей, относимых к вспомогательному персоналу, устанавливается приказом Министерства;</w:t>
      </w:r>
    </w:p>
    <w:p w:rsidR="00F82A02" w:rsidRPr="00096B23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B23">
        <w:rPr>
          <w:rFonts w:ascii="Times New Roman" w:hAnsi="Times New Roman" w:cs="Times New Roman"/>
          <w:sz w:val="28"/>
          <w:szCs w:val="28"/>
        </w:rPr>
        <w:t>административно-управленческий персонал – работники учреждения, занятые управлением (организацией) оказания услуг (выполнения работ), а также работники, выполняющие административные функции, необходимые для обеспечения деятельности государственного учреждения. Перечень должностей, относимых к администрати</w:t>
      </w:r>
      <w:r w:rsidR="00096B23">
        <w:rPr>
          <w:rFonts w:ascii="Times New Roman" w:hAnsi="Times New Roman" w:cs="Times New Roman"/>
          <w:sz w:val="28"/>
          <w:szCs w:val="28"/>
        </w:rPr>
        <w:t xml:space="preserve">вно-управленческому персоналу, </w:t>
      </w:r>
      <w:r w:rsidRPr="00096B23">
        <w:rPr>
          <w:rFonts w:ascii="Times New Roman" w:hAnsi="Times New Roman" w:cs="Times New Roman"/>
          <w:sz w:val="28"/>
          <w:szCs w:val="28"/>
        </w:rPr>
        <w:t>устанавливается приказом Министерства;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B23">
        <w:rPr>
          <w:rFonts w:ascii="Times New Roman" w:hAnsi="Times New Roman" w:cs="Times New Roman"/>
          <w:sz w:val="28"/>
          <w:szCs w:val="28"/>
        </w:rPr>
        <w:t xml:space="preserve">эффективный контракт – это </w:t>
      </w:r>
      <w:r>
        <w:rPr>
          <w:rFonts w:ascii="Times New Roman" w:hAnsi="Times New Roman" w:cs="Times New Roman"/>
          <w:sz w:val="28"/>
          <w:szCs w:val="28"/>
        </w:rPr>
        <w:t xml:space="preserve">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назначения стимулирующих выплат в зависимости от результатов труда и качества оказываемых государственных услуг, а также меры социальной поддержки.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Система опл</w:t>
      </w:r>
      <w:r w:rsidR="00096B23">
        <w:rPr>
          <w:rFonts w:ascii="Times New Roman" w:hAnsi="Times New Roman" w:cs="Times New Roman"/>
          <w:sz w:val="28"/>
          <w:szCs w:val="28"/>
        </w:rPr>
        <w:t>аты труда работников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оклады (должностные оклады, ставки заработной платы), выплаты компенсационного и стимулирующего характера, устанавливается коллективными договорами, соглашениями, </w:t>
      </w:r>
      <w:r w:rsidR="00096B23">
        <w:rPr>
          <w:rFonts w:ascii="Times New Roman" w:hAnsi="Times New Roman" w:cs="Times New Roman"/>
          <w:sz w:val="28"/>
          <w:szCs w:val="28"/>
        </w:rPr>
        <w:t>локальными нормативными актами у</w:t>
      </w:r>
      <w:r>
        <w:rPr>
          <w:rFonts w:ascii="Times New Roman" w:hAnsi="Times New Roman" w:cs="Times New Roman"/>
          <w:sz w:val="28"/>
          <w:szCs w:val="28"/>
        </w:rPr>
        <w:t>чреждения в соответствии с правовыми актами в области трудового права, перечисленными в пункте 1.1 настоящего Положени</w:t>
      </w:r>
      <w:r w:rsidR="00CF021A">
        <w:rPr>
          <w:rFonts w:ascii="Times New Roman" w:hAnsi="Times New Roman" w:cs="Times New Roman"/>
          <w:sz w:val="28"/>
          <w:szCs w:val="28"/>
        </w:rPr>
        <w:t>я, а также 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 с учетом мнения представительного органа работников.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окладов), ставок заработной платы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деятельности по соответствующей ПКГ, </w:t>
      </w:r>
      <w:r w:rsidR="00096B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учетом сложности и объема выполняемой работы.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Фонд оплаты труда работников госуда</w:t>
      </w:r>
      <w:r w:rsidR="00096B23">
        <w:rPr>
          <w:rFonts w:ascii="Times New Roman" w:hAnsi="Times New Roman" w:cs="Times New Roman"/>
          <w:sz w:val="28"/>
          <w:szCs w:val="28"/>
        </w:rPr>
        <w:t>рственного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на календарный год исходя из объема доведенных учреждению лимитов бюджетных обязательств, государственного бюджетного и государственного автономного учреждения – из объема средств субсидии на финансовое обеспечение выполнения государственного задания, а также за счет средств, поступающих от оказания платных услуг (выполнения работ), иных разрешенных законодательством Российской Федерации и Республики Саха (Якутия) поступлений, устанавливается исходя из должностных окладов, выплат компенсационного и стимулирующего характера.</w:t>
      </w:r>
    </w:p>
    <w:p w:rsidR="00F82A02" w:rsidRDefault="00096B23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FB07FF">
        <w:rPr>
          <w:rFonts w:ascii="Times New Roman" w:hAnsi="Times New Roman" w:cs="Times New Roman"/>
          <w:sz w:val="28"/>
          <w:szCs w:val="28"/>
        </w:rPr>
        <w:t xml:space="preserve">чреждении формируется единое штатное расписание независимо от того, к каким видам экономической деятельности относятся структурные подразделения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B07FF">
        <w:rPr>
          <w:rFonts w:ascii="Times New Roman" w:hAnsi="Times New Roman" w:cs="Times New Roman"/>
          <w:sz w:val="28"/>
          <w:szCs w:val="28"/>
        </w:rPr>
        <w:t xml:space="preserve">чреждения в пределах сформированного на календарный год фонда оплаты труда. Допускается формирование соответствующих разделов штатного расписания по источникам финансирования. 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в части штатной численности на выполнение государственного задания не может превышать утвержденной Министерством предельной штатной численности по учреждению.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Руководителем </w:t>
      </w:r>
      <w:r w:rsidR="00096B2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чреждения обеспечивается соблюдение требований к структуре фонда оплаты труда работников, установленных постановлением Правительства Республики Саха (Якутия) от 28 августа 2017 г. № 290 «О Порядке формирования фонда оплаты труда работников учреждений, финансируемых из государственного бюджета Республики Саха (Якутия)», дифференциация оплаты труда основного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вспомогательного персонала, оптимизация расходов на административно-управленческий и вспомогательный персонал с учетом специфики деятельности учреждения в пределах предусмотренного фонда оплаты труда. 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деятельности работников осуществляется в том числе путем применения стимулирующих выплат, устанавливаемых с учетом показателей эффективности деятельности (системы эффективного контракта). 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 Руководителем </w:t>
      </w:r>
      <w:r w:rsidR="00096B2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чреждения обеспечивается выплата месячной заработной платы работникам, полностью отработавшим за этот период норму рабочего времени и выполнившим нормы труда (трудовые обязанности), в размере не ниже </w:t>
      </w:r>
      <w:r w:rsidRPr="00B767D7">
        <w:rPr>
          <w:rFonts w:ascii="Times New Roman" w:hAnsi="Times New Roman" w:cs="Times New Roman"/>
          <w:sz w:val="28"/>
          <w:szCs w:val="28"/>
        </w:rPr>
        <w:t>установленного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труда с применением сверх минимального размера оплаты труда компенсационных выплат за работу в районах Крайнего Севера: районного коэффициента и процентных надбавок, но не ниже действующего прожиточного минимума для трудоспособного населения в целом по Республике Саха (Якутия).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размера минимальной заработной платы учитывается сумма выплат работнику, включающая должностной оклад (оклад), а также доплаты, надбавки, премии и другие выплаты, за исключением выплат, производимых в соответствии со статьями 147, 151-154 Трудового кодекса Российской Федерации.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дифференциации в оплате труда работников, выполняющих работы различной сложности и квалификации в соответствии со статьей 132 Трудового кодекса Российской Федерации</w:t>
      </w:r>
      <w:r w:rsidR="00096B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 учреждений обеспечивают уровень заработной платы работников, отнесенных к квалифицированным профессиям рабочих и должностей специалистов и служащих, не ниже минимального размера оплаты труда с применением 3 процентов сверх минимального размера оплаты труда в пределах предусмотренного фонда оплаты труда.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При разработке (изменении) условий опл</w:t>
      </w:r>
      <w:r w:rsidR="00096B23">
        <w:rPr>
          <w:rFonts w:ascii="Times New Roman" w:hAnsi="Times New Roman" w:cs="Times New Roman"/>
          <w:sz w:val="28"/>
          <w:szCs w:val="28"/>
        </w:rPr>
        <w:t>аты труда работников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учитывать, что устанавливаемая заработная плата работников (без учета премий и иных стимулирующих выплат) не может быть меньше заработной платы (без учета премий и иных стимулирующих выплат),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размеров заработной платы по основной должности, а также по должности, занимаемой по совместительству, производится раздельно по каждой из должностей.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Наименова</w:t>
      </w:r>
      <w:r w:rsidRPr="00A02492">
        <w:rPr>
          <w:rFonts w:ascii="Times New Roman" w:hAnsi="Times New Roman" w:cs="Times New Roman"/>
          <w:sz w:val="28"/>
          <w:szCs w:val="28"/>
        </w:rPr>
        <w:t>н</w:t>
      </w:r>
      <w:r w:rsidR="00A02492" w:rsidRPr="00A02492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должностей или профессий и квалификационные требования к ним должны соответствовать наименованиям и требованиям, </w:t>
      </w:r>
      <w:r w:rsidRPr="00B767D7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096B23" w:rsidRPr="00B767D7">
        <w:rPr>
          <w:rFonts w:ascii="Times New Roman" w:hAnsi="Times New Roman" w:cs="Times New Roman"/>
          <w:sz w:val="28"/>
          <w:szCs w:val="28"/>
        </w:rPr>
        <w:t xml:space="preserve">в </w:t>
      </w:r>
      <w:r w:rsidR="00B767D7" w:rsidRPr="00B767D7">
        <w:rPr>
          <w:rFonts w:ascii="Times New Roman" w:hAnsi="Times New Roman" w:cs="Times New Roman"/>
          <w:sz w:val="28"/>
          <w:szCs w:val="28"/>
        </w:rPr>
        <w:t>Е</w:t>
      </w:r>
      <w:r w:rsidRPr="00B767D7">
        <w:rPr>
          <w:rFonts w:ascii="Times New Roman" w:hAnsi="Times New Roman" w:cs="Times New Roman"/>
          <w:sz w:val="28"/>
          <w:szCs w:val="28"/>
        </w:rPr>
        <w:t>дином тарифно-квалификационном справочнике работ и профессий рабочих</w:t>
      </w:r>
      <w:r>
        <w:rPr>
          <w:rFonts w:ascii="Times New Roman" w:hAnsi="Times New Roman" w:cs="Times New Roman"/>
          <w:sz w:val="28"/>
          <w:szCs w:val="28"/>
        </w:rPr>
        <w:t>, едином квалификационном справочнике должностей руководителей, специалистов и служащих, номенклатуре должностей медицинских и фармацевтических работников, и/или профессиональным стандартам.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Условия оплаты труда работника учреждения, включая </w:t>
      </w:r>
      <w:r w:rsidRPr="00DD741D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оклада (должностного оклада, ставки заработной платы), выплат компенсационного и стимулирующего характера, включаются в трудовой договор, если они не носят временного или разового характера.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Руководитель учреждения несет ответственность за соблюдение нормативных правовых актов, содержащих нормы труда, и своевременную выплату заработной платы работникам учреждения.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учреждениях за счет внебюджетных средств (за исключением средств, полученных учреждением при выполнении государственного задания) могут применяться сдельная, повременная формы оплаты труда, а также устанавливаться компенсационные и стимулирующие выплаты (в том числе премии и материальная помощь).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 Вопросы почасовой оплаты труда работников регулируются действующими нормативными правовыми актами Российской Федерации.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Экономия по фонду оплаты труда (включая начисления на фонд оплаты труда) может направляться на осуществление выплат стимулирующего и социального характера, включая оказание материальной помощи и премиальных выплат по результатам работы, в соответствии с локальными нормативными актами или коллективным договором учреждений.</w:t>
      </w: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 Заработная плата работника предельными размерами не ограничивается.</w:t>
      </w:r>
    </w:p>
    <w:p w:rsidR="00F82A02" w:rsidRPr="00460B04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 Выплаты компенсационного характера работникам учреждений осуществляются согласно </w:t>
      </w:r>
      <w:r w:rsidRPr="00460B04">
        <w:rPr>
          <w:rFonts w:ascii="Times New Roman" w:hAnsi="Times New Roman" w:cs="Times New Roman"/>
          <w:sz w:val="28"/>
          <w:szCs w:val="28"/>
        </w:rPr>
        <w:t>разделу 9 настоящего Положения.</w:t>
      </w:r>
    </w:p>
    <w:p w:rsidR="00F82A02" w:rsidRDefault="00FB07FF" w:rsidP="00892BC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B04">
        <w:rPr>
          <w:rFonts w:ascii="Times New Roman" w:hAnsi="Times New Roman" w:cs="Times New Roman"/>
          <w:sz w:val="28"/>
          <w:szCs w:val="28"/>
        </w:rPr>
        <w:t>1.17. Премиальные выплаты работникам учреждений производятся согласно разделу 10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F82A02" w:rsidRDefault="00F82A02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3D6" w:rsidRDefault="006A73D6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Pr="00892BC5" w:rsidRDefault="00FB07FF" w:rsidP="00892BC5">
      <w:pPr>
        <w:pStyle w:val="1"/>
        <w:spacing w:before="0" w:line="36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92BC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Порядок и условия оплаты труда </w:t>
      </w:r>
      <w:r w:rsidRPr="00892BC5">
        <w:rPr>
          <w:rFonts w:ascii="Times New Roman" w:hAnsi="Times New Roman" w:cs="Times New Roman"/>
          <w:b/>
          <w:color w:val="auto"/>
          <w:sz w:val="28"/>
          <w:szCs w:val="28"/>
        </w:rPr>
        <w:br/>
        <w:t>специалистов учреждений культуры</w:t>
      </w:r>
    </w:p>
    <w:p w:rsidR="00F82A02" w:rsidRDefault="00F82A02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 w:rsidP="00892B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60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Оклады (должностные оклады) специалистов учреждений культуры (за исключением архивов) устанавливаются на основе отнесения занимаемых ими должностей к </w:t>
      </w:r>
      <w:r w:rsidRPr="00B767D7">
        <w:rPr>
          <w:rFonts w:ascii="Times New Roman" w:hAnsi="Times New Roman" w:cs="Times New Roman"/>
          <w:sz w:val="28"/>
          <w:szCs w:val="28"/>
        </w:rPr>
        <w:t>ПКГ, утвержденным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</w:t>
      </w:r>
      <w:r w:rsidR="00460B04">
        <w:rPr>
          <w:rFonts w:ascii="Times New Roman" w:hAnsi="Times New Roman" w:cs="Times New Roman"/>
          <w:sz w:val="28"/>
          <w:szCs w:val="28"/>
        </w:rPr>
        <w:t xml:space="preserve">я Российской Федерации </w:t>
      </w:r>
      <w:r w:rsidR="00CF021A">
        <w:rPr>
          <w:rFonts w:ascii="Times New Roman" w:hAnsi="Times New Roman" w:cs="Times New Roman"/>
          <w:sz w:val="28"/>
          <w:szCs w:val="28"/>
        </w:rPr>
        <w:br/>
      </w:r>
      <w:r w:rsidR="00460B04">
        <w:rPr>
          <w:rFonts w:ascii="Times New Roman" w:hAnsi="Times New Roman" w:cs="Times New Roman"/>
          <w:sz w:val="28"/>
          <w:szCs w:val="28"/>
        </w:rPr>
        <w:t xml:space="preserve">от 31 августа </w:t>
      </w:r>
      <w:r>
        <w:rPr>
          <w:rFonts w:ascii="Times New Roman" w:hAnsi="Times New Roman" w:cs="Times New Roman"/>
          <w:sz w:val="28"/>
          <w:szCs w:val="28"/>
        </w:rPr>
        <w:t xml:space="preserve">2007 </w:t>
      </w:r>
      <w:r w:rsidR="00460B0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570 «Об утверждении профессиональных квалификационных групп должностей работников культуры, искусства и кинематографии», в следующих размерах:</w:t>
      </w:r>
    </w:p>
    <w:p w:rsidR="00F82A02" w:rsidRDefault="00F82A0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Ind w:w="22" w:type="dxa"/>
        <w:tblLayout w:type="fixed"/>
        <w:tblCellMar>
          <w:left w:w="17" w:type="dxa"/>
          <w:right w:w="17" w:type="dxa"/>
        </w:tblCellMar>
        <w:tblLook w:val="04A0"/>
      </w:tblPr>
      <w:tblGrid>
        <w:gridCol w:w="5382"/>
        <w:gridCol w:w="1838"/>
        <w:gridCol w:w="2131"/>
      </w:tblGrid>
      <w:tr w:rsidR="00F82A02">
        <w:trPr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  <w:r w:rsidRPr="00460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ПКГ</w:t>
            </w:r>
            <w:r w:rsidRPr="00460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Подгруппа </w:t>
            </w:r>
            <w:r w:rsidRPr="00460B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по оплате труда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 xml:space="preserve">Размер оклада </w:t>
            </w:r>
            <w:r w:rsidRPr="00460B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(должностного оклада) </w:t>
            </w:r>
            <w:r w:rsidRPr="00460B04">
              <w:rPr>
                <w:rFonts w:ascii="Times New Roman" w:hAnsi="Times New Roman" w:cs="Times New Roman"/>
                <w:sz w:val="28"/>
                <w:szCs w:val="28"/>
              </w:rPr>
              <w:br/>
              <w:t>(в рублях)</w:t>
            </w:r>
          </w:p>
        </w:tc>
      </w:tr>
      <w:tr w:rsidR="00F82A02">
        <w:trPr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 w:rsidP="00460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6 136</w:t>
            </w:r>
          </w:p>
        </w:tc>
      </w:tr>
      <w:tr w:rsidR="00F82A02">
        <w:trPr>
          <w:trHeight w:val="20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 w:rsidP="00460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среднего звена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6 755</w:t>
            </w:r>
          </w:p>
        </w:tc>
      </w:tr>
      <w:tr w:rsidR="00F82A02">
        <w:trPr>
          <w:trHeight w:val="2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 w:rsidP="00460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7 431</w:t>
            </w:r>
          </w:p>
        </w:tc>
      </w:tr>
      <w:tr w:rsidR="00F82A02">
        <w:trPr>
          <w:trHeight w:val="20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 w:rsidP="00460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ведущего звена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9 829</w:t>
            </w:r>
          </w:p>
        </w:tc>
      </w:tr>
      <w:tr w:rsidR="00F82A02">
        <w:trPr>
          <w:trHeight w:val="2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10 419</w:t>
            </w:r>
          </w:p>
        </w:tc>
      </w:tr>
      <w:tr w:rsidR="00F82A02">
        <w:trPr>
          <w:trHeight w:val="2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10 811</w:t>
            </w:r>
          </w:p>
        </w:tc>
      </w:tr>
      <w:tr w:rsidR="00F82A02">
        <w:trPr>
          <w:trHeight w:val="2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11 401</w:t>
            </w:r>
          </w:p>
        </w:tc>
      </w:tr>
      <w:tr w:rsidR="00F82A02">
        <w:trPr>
          <w:trHeight w:val="2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11 793</w:t>
            </w:r>
          </w:p>
        </w:tc>
      </w:tr>
      <w:tr w:rsidR="00F82A02">
        <w:trPr>
          <w:trHeight w:val="20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 w:rsidP="00460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руководящего состава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11 973</w:t>
            </w:r>
          </w:p>
        </w:tc>
      </w:tr>
      <w:tr w:rsidR="00F82A02">
        <w:trPr>
          <w:trHeight w:val="2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13 168</w:t>
            </w:r>
          </w:p>
        </w:tc>
      </w:tr>
      <w:tr w:rsidR="00F82A02">
        <w:trPr>
          <w:trHeight w:val="2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14 367</w:t>
            </w:r>
          </w:p>
        </w:tc>
      </w:tr>
    </w:tbl>
    <w:p w:rsidR="00F82A02" w:rsidRDefault="00F82A0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Отнесение должностей специалистов учреждений культуры к подгруппам по оплате труда </w:t>
      </w:r>
      <w:r w:rsidR="008024FC">
        <w:rPr>
          <w:rFonts w:ascii="Times New Roman" w:hAnsi="Times New Roman" w:cs="Times New Roman"/>
          <w:sz w:val="28"/>
          <w:szCs w:val="28"/>
        </w:rPr>
        <w:t>ПКГ</w:t>
      </w:r>
      <w:r>
        <w:rPr>
          <w:rFonts w:ascii="Times New Roman" w:hAnsi="Times New Roman" w:cs="Times New Roman"/>
          <w:sz w:val="28"/>
          <w:szCs w:val="28"/>
        </w:rPr>
        <w:t xml:space="preserve"> в целях определения должностн</w:t>
      </w:r>
      <w:r w:rsidR="00460B04">
        <w:rPr>
          <w:rFonts w:ascii="Times New Roman" w:hAnsi="Times New Roman" w:cs="Times New Roman"/>
          <w:sz w:val="28"/>
          <w:szCs w:val="28"/>
        </w:rPr>
        <w:t>ых окладов в рамках настоящего П</w:t>
      </w:r>
      <w:r>
        <w:rPr>
          <w:rFonts w:ascii="Times New Roman" w:hAnsi="Times New Roman" w:cs="Times New Roman"/>
          <w:sz w:val="28"/>
          <w:szCs w:val="28"/>
        </w:rPr>
        <w:t>оложения приведена в приложении №</w:t>
      </w:r>
      <w:r w:rsidR="00460B04">
        <w:rPr>
          <w:rFonts w:ascii="Times New Roman" w:hAnsi="Times New Roman" w:cs="Times New Roman"/>
          <w:sz w:val="28"/>
          <w:szCs w:val="28"/>
        </w:rPr>
        <w:t> 1 к настоящему П</w:t>
      </w:r>
      <w:r>
        <w:rPr>
          <w:rFonts w:ascii="Times New Roman" w:hAnsi="Times New Roman" w:cs="Times New Roman"/>
          <w:sz w:val="28"/>
          <w:szCs w:val="28"/>
        </w:rPr>
        <w:t>оложению.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Размеры окладов работников по отдельным должностям</w:t>
      </w:r>
      <w:r w:rsidR="00460B04">
        <w:rPr>
          <w:rFonts w:ascii="Times New Roman" w:hAnsi="Times New Roman" w:cs="Times New Roman"/>
          <w:sz w:val="28"/>
          <w:szCs w:val="28"/>
        </w:rPr>
        <w:t xml:space="preserve"> в целях реализации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оложения приравниваются к соответствующим окладам, установленным пунктом 2.1 настоящего </w:t>
      </w:r>
      <w:r w:rsidR="008024FC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Ind w:w="22" w:type="dxa"/>
        <w:tblLayout w:type="fixed"/>
        <w:tblCellMar>
          <w:left w:w="17" w:type="dxa"/>
          <w:right w:w="17" w:type="dxa"/>
        </w:tblCellMar>
        <w:tblLook w:val="04A0"/>
      </w:tblPr>
      <w:tblGrid>
        <w:gridCol w:w="3539"/>
        <w:gridCol w:w="2268"/>
        <w:gridCol w:w="3544"/>
      </w:tblGrid>
      <w:tr w:rsidR="00F82A02" w:rsidTr="00460B04">
        <w:trPr>
          <w:trHeight w:val="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  <w:r w:rsidRPr="00460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ПКГ</w:t>
            </w:r>
            <w:r w:rsidRPr="00460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Квалификацион</w:t>
            </w:r>
            <w:r w:rsidR="00460B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460B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ные</w:t>
            </w: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 xml:space="preserve"> уровни (КУ)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F82A02" w:rsidTr="00460B04">
        <w:trPr>
          <w:trHeight w:val="20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 w:rsidP="00460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ведущего звена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Младший научный сотрудник</w:t>
            </w:r>
          </w:p>
        </w:tc>
      </w:tr>
      <w:tr w:rsidR="00F82A02" w:rsidTr="00460B04">
        <w:trPr>
          <w:trHeight w:val="20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</w:tc>
      </w:tr>
      <w:tr w:rsidR="00F82A02" w:rsidTr="00460B04">
        <w:trPr>
          <w:trHeight w:val="20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</w:t>
            </w:r>
          </w:p>
        </w:tc>
      </w:tr>
      <w:tr w:rsidR="00F82A02" w:rsidTr="00460B04">
        <w:trPr>
          <w:trHeight w:val="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 w:rsidP="00460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руководящего состава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научный сотрудник;</w:t>
            </w:r>
          </w:p>
          <w:p w:rsidR="00F82A02" w:rsidRDefault="00460B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ченый секретарь</w:t>
            </w:r>
          </w:p>
        </w:tc>
      </w:tr>
    </w:tbl>
    <w:p w:rsidR="00F82A02" w:rsidRDefault="00F82A0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Оклады специалистов государственных архивов устанавливаются на основе отнесения занимаемых ими должностей к ПКГ, </w:t>
      </w:r>
      <w:r w:rsidRPr="00B767D7">
        <w:rPr>
          <w:rFonts w:ascii="Times New Roman" w:hAnsi="Times New Roman" w:cs="Times New Roman"/>
          <w:sz w:val="28"/>
          <w:szCs w:val="28"/>
        </w:rPr>
        <w:t>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и социального развити</w:t>
      </w:r>
      <w:r w:rsidR="00460B04">
        <w:rPr>
          <w:rFonts w:ascii="Times New Roman" w:hAnsi="Times New Roman" w:cs="Times New Roman"/>
          <w:sz w:val="28"/>
          <w:szCs w:val="28"/>
        </w:rPr>
        <w:t xml:space="preserve">я Российской Федерации от 25 марта </w:t>
      </w: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="00460B0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119н «Об 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документов», в следующих размерах: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Ind w:w="3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673"/>
        <w:gridCol w:w="2268"/>
        <w:gridCol w:w="2410"/>
      </w:tblGrid>
      <w:tr w:rsidR="00F82A02" w:rsidTr="00460B0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(ПКГ)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Квалификацион</w:t>
            </w:r>
            <w:r w:rsidR="00460B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460B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ные</w:t>
            </w: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 xml:space="preserve"> уровни (КУ)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 xml:space="preserve">Размер оклада </w:t>
            </w:r>
            <w:r w:rsidRPr="00460B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(должностного оклада) </w:t>
            </w:r>
            <w:r w:rsidRPr="00460B04">
              <w:rPr>
                <w:rFonts w:ascii="Times New Roman" w:hAnsi="Times New Roman" w:cs="Times New Roman"/>
                <w:sz w:val="28"/>
                <w:szCs w:val="28"/>
              </w:rPr>
              <w:br/>
              <w:t>(в рублях)</w:t>
            </w:r>
          </w:p>
        </w:tc>
      </w:tr>
      <w:tr w:rsidR="00F82A02" w:rsidTr="00460B04"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 w:rsidP="00460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профессиональной квалификационной группы третьего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10 056</w:t>
            </w:r>
          </w:p>
        </w:tc>
      </w:tr>
      <w:tr w:rsidR="00F82A02" w:rsidTr="00460B04"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10 559</w:t>
            </w:r>
          </w:p>
        </w:tc>
      </w:tr>
      <w:tr w:rsidR="00F82A02" w:rsidTr="00460B04"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11 062</w:t>
            </w:r>
          </w:p>
        </w:tc>
      </w:tr>
      <w:tr w:rsidR="00F82A02" w:rsidTr="00460B04"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11 464</w:t>
            </w:r>
          </w:p>
        </w:tc>
      </w:tr>
      <w:tr w:rsidR="00F82A02" w:rsidTr="00460B04"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 w:rsidP="00460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11 867</w:t>
            </w:r>
          </w:p>
        </w:tc>
      </w:tr>
      <w:tr w:rsidR="00F82A02" w:rsidTr="00460B04">
        <w:trPr>
          <w:trHeight w:val="478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A02" w:rsidRDefault="00FB07FF" w:rsidP="00460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специалистов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профессиональной квалификационной группы четвертого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12 933</w:t>
            </w:r>
          </w:p>
        </w:tc>
      </w:tr>
      <w:tr w:rsidR="00F82A02" w:rsidTr="00460B04">
        <w:trPr>
          <w:trHeight w:val="478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13 579</w:t>
            </w:r>
          </w:p>
        </w:tc>
      </w:tr>
    </w:tbl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Специалистам учреждений культуры могут устанавливаться следующие выплаты стимулирующего характера: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категорию (профессиональное мастерство) артистическому и художественному персоналу учреждений искусства;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квалификационную категорию;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специфику работы;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знание и применение в работе иностранного языка;</w:t>
      </w:r>
    </w:p>
    <w:p w:rsidR="00F82A02" w:rsidRDefault="00460B0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ученую степень;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почетное звание, отраслевые (ведомственные) знаки отличия;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интенсивность труда;</w:t>
      </w:r>
    </w:p>
    <w:p w:rsidR="00F82A02" w:rsidRDefault="00460B0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доплата;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выслугу лет;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надбавка молодым специалистам;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доплата за работу в сельской местности и арктических улусах (районах);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премиальные выплаты.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надбавок определяется как процент к заработной плате и начисляется на выплаты за труд по окладу (должностному окладу) бе</w:t>
      </w:r>
      <w:r w:rsidR="00460B04">
        <w:rPr>
          <w:rFonts w:ascii="Times New Roman" w:hAnsi="Times New Roman" w:cs="Times New Roman"/>
          <w:sz w:val="28"/>
          <w:szCs w:val="28"/>
        </w:rPr>
        <w:t>з учета районного коэффициента,</w:t>
      </w:r>
      <w:r>
        <w:rPr>
          <w:rFonts w:ascii="Times New Roman" w:hAnsi="Times New Roman" w:cs="Times New Roman"/>
          <w:sz w:val="28"/>
          <w:szCs w:val="28"/>
        </w:rPr>
        <w:t xml:space="preserve"> северных надбавок и других выплат. Доплаты устанавливаются в абсолютном размере.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выплаты к окладу работника не образуют новый оклад, не учитываются при начислении иных стимулирующих и компенсационных выплат (за исключением выплат компенсационного характера за работу в местностях с особыми климатическими условиями) и начисляются за отработанное время.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учреждений в пределах фонда оплаты труда.</w:t>
      </w:r>
    </w:p>
    <w:p w:rsidR="00F82A02" w:rsidRPr="00B767D7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 Надбавка за категорию (профессиональное мастерство) устанавливается артистическому и художественному персоналу учреждений и</w:t>
      </w:r>
      <w:r w:rsidR="008024FC">
        <w:rPr>
          <w:rFonts w:ascii="Times New Roman" w:hAnsi="Times New Roman" w:cs="Times New Roman"/>
          <w:sz w:val="28"/>
          <w:szCs w:val="28"/>
        </w:rPr>
        <w:t xml:space="preserve">скусства с целью </w:t>
      </w:r>
      <w:r w:rsidR="008024FC" w:rsidRPr="00DD741D">
        <w:rPr>
          <w:rFonts w:ascii="Times New Roman" w:hAnsi="Times New Roman" w:cs="Times New Roman"/>
          <w:sz w:val="28"/>
          <w:szCs w:val="28"/>
        </w:rPr>
        <w:t>стимулирования раскрытия</w:t>
      </w:r>
      <w:r w:rsidRPr="00DD741D">
        <w:rPr>
          <w:rFonts w:ascii="Times New Roman" w:hAnsi="Times New Roman" w:cs="Times New Roman"/>
          <w:sz w:val="28"/>
          <w:szCs w:val="28"/>
        </w:rPr>
        <w:t xml:space="preserve"> их творческого потенциала, </w:t>
      </w:r>
      <w:r w:rsidR="00DD741D" w:rsidRPr="00DD741D">
        <w:rPr>
          <w:rFonts w:ascii="Times New Roman" w:hAnsi="Times New Roman" w:cs="Times New Roman"/>
          <w:sz w:val="28"/>
          <w:szCs w:val="28"/>
        </w:rPr>
        <w:t>профессионального роста</w:t>
      </w:r>
      <w:r w:rsidRPr="00DD741D">
        <w:rPr>
          <w:rFonts w:ascii="Times New Roman" w:hAnsi="Times New Roman" w:cs="Times New Roman"/>
          <w:sz w:val="28"/>
          <w:szCs w:val="28"/>
        </w:rPr>
        <w:t xml:space="preserve"> в зависимости от квалификационной</w:t>
      </w:r>
      <w:r w:rsidRPr="00B767D7">
        <w:rPr>
          <w:rFonts w:ascii="Times New Roman" w:hAnsi="Times New Roman" w:cs="Times New Roman"/>
          <w:sz w:val="28"/>
          <w:szCs w:val="28"/>
        </w:rPr>
        <w:t xml:space="preserve"> категории, присвоенной работнику за профессиональное мастерство, в следующих размерах:</w:t>
      </w:r>
    </w:p>
    <w:p w:rsidR="00460B04" w:rsidRPr="00B767D7" w:rsidRDefault="00460B0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58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934"/>
        <w:gridCol w:w="4646"/>
      </w:tblGrid>
      <w:tr w:rsidR="00F82A02" w:rsidRPr="00B767D7" w:rsidTr="00460B04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B767D7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B767D7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RPr="00B767D7" w:rsidTr="00460B04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 w:rsidP="00460B04">
            <w:pPr>
              <w:pStyle w:val="ConsPlusNormal"/>
              <w:ind w:hanging="3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82A02" w:rsidRPr="00B767D7" w:rsidTr="00460B04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высшей категории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82A02" w:rsidRPr="00B767D7" w:rsidTr="00460B04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82A02" w:rsidTr="00460B04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21A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Надбавка за квалификационную категорию для работников учреждений культуры, для которых предусмотрено должностное категорирование, устанавливается всем работникам, занимающим должности служащих, предусматривающие должностное категорирование. 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повышающих коэффициентов: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02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969"/>
        <w:gridCol w:w="5033"/>
      </w:tblGrid>
      <w:tr w:rsidR="00F82A02" w:rsidTr="00460B04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460B04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82A02" w:rsidTr="00460B04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82A02" w:rsidTr="00460B04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высшей категории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82A02" w:rsidTr="00460B04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82A02" w:rsidTr="00460B04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B767D7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7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категории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Надбавка за специфику работы устанавливается за статус учреждения в следующих размерах: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944"/>
        <w:gridCol w:w="2128"/>
      </w:tblGrid>
      <w:tr w:rsidR="00F82A02" w:rsidTr="00460B04">
        <w:trPr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460B04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04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460B04">
        <w:trPr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 w:rsidP="00460B04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0B04">
              <w:rPr>
                <w:rFonts w:ascii="Times New Roman" w:hAnsi="Times New Roman" w:cs="Times New Roman"/>
                <w:sz w:val="28"/>
                <w:szCs w:val="28"/>
              </w:rPr>
              <w:t>ля учреждений, имею</w:t>
            </w:r>
            <w:r w:rsidR="00460B04" w:rsidRPr="008024FC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 xml:space="preserve"> статус «Объект национального культурного достояния народов Республики Саха (Якутия) – всем работникам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82A02" w:rsidTr="00460B04">
        <w:trPr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 w:rsidP="00460B04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0B04">
              <w:rPr>
                <w:rFonts w:ascii="Times New Roman" w:hAnsi="Times New Roman" w:cs="Times New Roman"/>
                <w:sz w:val="28"/>
                <w:szCs w:val="28"/>
              </w:rPr>
              <w:t>ля учреждений, имеющих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 xml:space="preserve"> статус «Академический театр»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82A02" w:rsidTr="00460B04">
        <w:trPr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 w:rsidP="00460B04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пециалистам библиотек для слепых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82A02" w:rsidTr="00460B04">
        <w:trPr>
          <w:jc w:val="center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 w:rsidP="00460B04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пециалистам библиотек и музеев (по учреждению или структурному подразделению) – согласно перечню специалистов, утвержденному постановлением Правительства Ре</w:t>
            </w:r>
            <w:r w:rsidR="00A133C1">
              <w:rPr>
                <w:rFonts w:ascii="Times New Roman" w:hAnsi="Times New Roman" w:cs="Times New Roman"/>
                <w:sz w:val="28"/>
                <w:szCs w:val="28"/>
              </w:rPr>
              <w:t xml:space="preserve">спублики Саха (Якутия) от 24 ноября 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 xml:space="preserve">2011 </w:t>
            </w:r>
            <w:r w:rsidR="00A133C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№ 568 «О мерах по поддержке специалистов библиотек и музеев»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Надбавка за статус «Объект национального культурного достояния народов Республики Саха (Якутия)» и статус «Академический театр» устанавливается по одному из оснований. 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 Надбавка за знание и применение в работе иностранного языка в следующих размерах: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7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658"/>
        <w:gridCol w:w="2129"/>
      </w:tblGrid>
      <w:tr w:rsidR="00F82A02" w:rsidTr="00A133C1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A133C1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3C1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A133C1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3C1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A133C1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а знание и применение в работе иностранного языка:</w:t>
            </w:r>
          </w:p>
          <w:p w:rsidR="00F82A02" w:rsidRDefault="00FB07FF">
            <w:pPr>
              <w:pStyle w:val="ConsPlusNormal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одного языка</w:t>
            </w:r>
          </w:p>
          <w:p w:rsidR="00F82A02" w:rsidRDefault="00FB07FF">
            <w:pPr>
              <w:pStyle w:val="ConsPlusNormal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двух и более языков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82A02" w:rsidRDefault="00F82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2.4.5. Надбавка за выслугу лет устанавливается специалистам учреждений культуры в зависимости от общего стажа работы в учреждениях культуры соответствующего типа независимо от ведомственной подчиненности: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специалистов театрально-зрелищных учреждений – в театрально-зрелищных учреждениях;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специалистов библиотек – в библиотеках;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специалистов музеев – в музеях;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специалистов культурно-досуговых учреждений – в культурно-досуговых учреждениях: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специалистов сферы кино – в учреждениях кинематографии;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специалистов архива – в учреждениях архивной службы.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определения стажа, дающего право на установление надбавки за выслугу лет, конкретные условия осуществления данной выплаты утверждаются локальным нормативным актом учреждения. 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производятся специалистам, для которых учреждение является основным местом работы, в следующих размерах: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808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684"/>
        <w:gridCol w:w="5124"/>
      </w:tblGrid>
      <w:tr w:rsidR="00F82A02" w:rsidTr="002024A7">
        <w:trPr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3D510B" w:rsidRDefault="00FB07FF" w:rsidP="003D510B">
            <w:pPr>
              <w:pStyle w:val="ConsPlusNormal"/>
              <w:keepNext/>
              <w:ind w:left="-168" w:firstLine="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0B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3D510B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0B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2024A7">
        <w:trPr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т 2 до 5 лет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2A02" w:rsidTr="002024A7">
        <w:trPr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т 5 до 10 лет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82A02" w:rsidTr="002024A7">
        <w:trPr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т 10 до 15 лет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82A02" w:rsidTr="002024A7">
        <w:trPr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т 15 до 20 лет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82A02" w:rsidTr="002024A7">
        <w:trPr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выше 20 лет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2.4.6. Молодым специалистам, впервые пос</w:t>
      </w:r>
      <w:r w:rsidR="003D510B">
        <w:rPr>
          <w:rFonts w:ascii="Times New Roman" w:hAnsi="Times New Roman" w:cs="Times New Roman"/>
          <w:sz w:val="28"/>
          <w:szCs w:val="28"/>
        </w:rPr>
        <w:t>тупившим на работу 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культуры, искусства, кинематографии и архива после окончания профильного высшего или среднего профессионального образовательного учреждения</w:t>
      </w:r>
      <w:r w:rsidR="003D51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течение 2 лет устанавливается надбавка стимулирующего характера в размере 5 процентов от оклада.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2.4.7. Надбавка за ученую степень устанавливается в следующих размерах: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3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808"/>
        <w:gridCol w:w="3123"/>
      </w:tblGrid>
      <w:tr w:rsidR="00F82A02" w:rsidTr="002024A7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3D510B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0B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3D510B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0B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2024A7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 кандидата наук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2A02" w:rsidTr="002024A7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 доктора наук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надбавка устанавливается в случае, если трудовая деятельность работника осуществляется по специальности, связанной с присвоением ученой степени.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2.4.8. Надбавка за почетное звание, отраслевые (ведомственные) знаки отличия устанавливается в следующих размерах: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4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808"/>
        <w:gridCol w:w="3337"/>
      </w:tblGrid>
      <w:tr w:rsidR="00F82A02" w:rsidTr="002024A7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FB74F6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F6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FB74F6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F6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2024A7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Отраслевой (ведомственный знак) Российской Федерации и Республики Саха (Якутия)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2A02" w:rsidTr="002024A7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ind w:left="109"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 Российской Федерации и Республики Саха (Якутия)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надбавка устанавливается в случае, если трудовая деятельность работника осуществляется по специальности, связанной с присвоением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почетного звания, ведомственного знака отличия.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почетное звание, отраслевые (ведомственные) знаки отличия применяются по основной работе и только по одному из оснований.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2.4.9. Надбавка за интенсивность устанавливается специалистам государственных учреждений культуры</w:t>
      </w:r>
      <w:r w:rsidR="008E6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мотивации работников к выполнению больших объемов работ с меньшим количеством ресурсо</w:t>
      </w:r>
      <w:r w:rsidR="00780C6B">
        <w:rPr>
          <w:rFonts w:ascii="Times New Roman" w:hAnsi="Times New Roman" w:cs="Times New Roman"/>
          <w:sz w:val="28"/>
          <w:szCs w:val="28"/>
        </w:rPr>
        <w:t>в и</w:t>
      </w:r>
      <w:r>
        <w:rPr>
          <w:rFonts w:ascii="Times New Roman" w:hAnsi="Times New Roman" w:cs="Times New Roman"/>
          <w:sz w:val="28"/>
          <w:szCs w:val="28"/>
        </w:rPr>
        <w:t xml:space="preserve"> применению в работе новых методов и технологий, существенно повышающих результативность труда, за выполнение срочных, особо важных и ответственных работ.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установлении надбавки за интенсивность и ее размере принимается руководителем учреждения персонально в отношении конкретного работника на основании оценки служебной деятельности работника, его участ</w:t>
      </w:r>
      <w:r w:rsidRPr="00B767D7">
        <w:rPr>
          <w:rFonts w:ascii="Times New Roman" w:hAnsi="Times New Roman" w:cs="Times New Roman"/>
          <w:sz w:val="28"/>
          <w:szCs w:val="28"/>
        </w:rPr>
        <w:t>и</w:t>
      </w:r>
      <w:r w:rsidR="008024FC" w:rsidRPr="00B767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решении задач, поставленных перед учреждением, </w:t>
      </w:r>
      <w:r>
        <w:rPr>
          <w:rFonts w:ascii="Times New Roman" w:hAnsi="Times New Roman" w:cs="Times New Roman"/>
          <w:sz w:val="28"/>
          <w:szCs w:val="28"/>
        </w:rPr>
        <w:br/>
        <w:t>а также с учетом уровня образов</w:t>
      </w:r>
      <w:r w:rsidR="00CF021A">
        <w:rPr>
          <w:rFonts w:ascii="Times New Roman" w:hAnsi="Times New Roman" w:cs="Times New Roman"/>
          <w:sz w:val="28"/>
          <w:szCs w:val="28"/>
        </w:rPr>
        <w:t>ания, специальных знаний, умений</w:t>
      </w:r>
      <w:r>
        <w:rPr>
          <w:rFonts w:ascii="Times New Roman" w:hAnsi="Times New Roman" w:cs="Times New Roman"/>
          <w:sz w:val="28"/>
          <w:szCs w:val="28"/>
        </w:rPr>
        <w:t xml:space="preserve"> и навыков, необходимых для исполнения им должностных обязанностей.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установлении надбавки издается учреждением, как правило, в начале календарного года с указанием конкретного размера надбавки и периода, на который она устанавливается. Установленный размер надбавки может быть изменен (отменен) до истечения ранее установленного срока.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 конкретного размера надбавки учит</w:t>
      </w:r>
      <w:r w:rsidR="00A02492" w:rsidRPr="00A02492">
        <w:rPr>
          <w:rFonts w:ascii="Times New Roman" w:hAnsi="Times New Roman" w:cs="Times New Roman"/>
          <w:sz w:val="28"/>
          <w:szCs w:val="28"/>
        </w:rPr>
        <w:t>ываю</w:t>
      </w:r>
      <w:r w:rsidRPr="00A02492"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F82A02" w:rsidRPr="00B767D7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D7">
        <w:rPr>
          <w:rFonts w:ascii="Times New Roman" w:hAnsi="Times New Roman" w:cs="Times New Roman"/>
          <w:sz w:val="28"/>
          <w:szCs w:val="28"/>
        </w:rPr>
        <w:t>исполнение долж</w:t>
      </w:r>
      <w:r w:rsidR="00E000E0" w:rsidRPr="00B767D7">
        <w:rPr>
          <w:rFonts w:ascii="Times New Roman" w:hAnsi="Times New Roman" w:cs="Times New Roman"/>
          <w:sz w:val="28"/>
          <w:szCs w:val="28"/>
        </w:rPr>
        <w:t>ност</w:t>
      </w:r>
      <w:r w:rsidRPr="00B767D7">
        <w:rPr>
          <w:rFonts w:ascii="Times New Roman" w:hAnsi="Times New Roman" w:cs="Times New Roman"/>
          <w:sz w:val="28"/>
          <w:szCs w:val="28"/>
        </w:rPr>
        <w:t>ных обязанностей в особых условиях (сложность, напряженность, важность, срочность, непредвиденность);</w:t>
      </w:r>
    </w:p>
    <w:p w:rsidR="00F82A02" w:rsidRPr="00B767D7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D7">
        <w:rPr>
          <w:rFonts w:ascii="Times New Roman" w:hAnsi="Times New Roman" w:cs="Times New Roman"/>
          <w:sz w:val="28"/>
          <w:szCs w:val="28"/>
        </w:rPr>
        <w:t>компетентность и профессионализм работника в выполнении задач;</w:t>
      </w:r>
    </w:p>
    <w:p w:rsidR="00F82A02" w:rsidRPr="00B767D7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D7">
        <w:rPr>
          <w:rFonts w:ascii="Times New Roman" w:hAnsi="Times New Roman" w:cs="Times New Roman"/>
          <w:sz w:val="28"/>
          <w:szCs w:val="28"/>
        </w:rPr>
        <w:t>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</w:t>
      </w:r>
    </w:p>
    <w:p w:rsidR="00F82A02" w:rsidRDefault="00780C6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7D7">
        <w:rPr>
          <w:rFonts w:ascii="Times New Roman" w:hAnsi="Times New Roman" w:cs="Times New Roman"/>
          <w:sz w:val="28"/>
          <w:szCs w:val="28"/>
        </w:rPr>
        <w:t>организация</w:t>
      </w:r>
      <w:r w:rsidR="00FB07FF" w:rsidRPr="00B767D7">
        <w:rPr>
          <w:rFonts w:ascii="Times New Roman" w:hAnsi="Times New Roman" w:cs="Times New Roman"/>
          <w:sz w:val="28"/>
          <w:szCs w:val="28"/>
        </w:rPr>
        <w:t xml:space="preserve"> и проведение мероприятий, направленных на повышение авторитета и имиджа учреждения</w:t>
      </w:r>
      <w:r w:rsidR="00FB07FF">
        <w:rPr>
          <w:rFonts w:ascii="Times New Roman" w:hAnsi="Times New Roman" w:cs="Times New Roman"/>
          <w:sz w:val="28"/>
          <w:szCs w:val="28"/>
        </w:rPr>
        <w:t xml:space="preserve"> среди населения;</w:t>
      </w:r>
    </w:p>
    <w:p w:rsidR="00F82A02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участие в реализации региональных проектов, феде</w:t>
      </w:r>
      <w:r w:rsidR="00780C6B">
        <w:rPr>
          <w:rFonts w:ascii="Times New Roman" w:hAnsi="Times New Roman" w:cs="Times New Roman"/>
          <w:sz w:val="28"/>
          <w:szCs w:val="28"/>
        </w:rPr>
        <w:t>ральных и региональных программ;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показатели эффективности деятельности по должностям работников, разработанные учреждением.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надбавки за интенсивность труда – до 100 процентов.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2.4.10. За работу в сельской местности и арктических улусах (районах) всем работникам устанавливаются доплаты в следующих размерах: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работу в улусах (районах), входящих в состав Арктической зоны Российской Федерации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независимо от типа населенных пунктов – </w:t>
      </w:r>
      <w:r>
        <w:rPr>
          <w:rFonts w:ascii="Times New Roman" w:hAnsi="Times New Roman" w:cs="Times New Roman"/>
          <w:sz w:val="28"/>
          <w:szCs w:val="28"/>
        </w:rPr>
        <w:lastRenderedPageBreak/>
        <w:t>700 рублей;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работу в сельской местности, за исключением улусов (районов), входящих в состав Арктической зоны Российской Федерации</w:t>
      </w:r>
      <w:r w:rsidR="00780C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500 рублей.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E6C">
        <w:rPr>
          <w:rFonts w:ascii="Times New Roman" w:hAnsi="Times New Roman" w:cs="Times New Roman"/>
          <w:sz w:val="28"/>
          <w:szCs w:val="28"/>
        </w:rPr>
        <w:t>2.4.11. Персональная доплата.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доплата устанавливается в случае, если уровень оплаты труда работника соответствии с новыми условиями оплаты труда (без учета премий) оказывается ниже уровня оплаты труда (без учета премий), выплачиваемой до введения новых условий оплаты труда, при сохранении объема должностных обязанностей работника и выполнения им работ той же квалификации. Размер доплаты определяется как разница между заработной платой (без учета премий), выплачиваемой работнику до применения новых условий оплаты труда, и заработной платой (без учета премий и персональной доплаты), подлежащей выплате работнику после применения новых условий оплаты труда.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случаях учреждением для привлечения ценных работников могут устанавливаться иные персональные доплаты за счет средств внебюджетной деятельности или экономии фонда оплаты труда.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выплаты персональной доплаты должны быть официальные и обоснованные. Решение об установлении (изменении, отмене) персональной доплаты оформляется приказом руководителя учреждения персонально в отношении конкретного работника на определенный срок на основании служебной записки.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Pr="00FD14C9" w:rsidRDefault="00FB07FF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14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 Порядок и условия оплаты труда работников, </w:t>
      </w:r>
      <w:r w:rsidRPr="00FD14C9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осуществляющих профессиональную деятельность </w:t>
      </w:r>
      <w:r w:rsidRPr="00FD14C9">
        <w:rPr>
          <w:rFonts w:ascii="Times New Roman" w:hAnsi="Times New Roman" w:cs="Times New Roman"/>
          <w:b/>
          <w:color w:val="auto"/>
          <w:sz w:val="28"/>
          <w:szCs w:val="28"/>
        </w:rPr>
        <w:br/>
        <w:t>по профессиям рабочих учреждений культуры</w:t>
      </w:r>
    </w:p>
    <w:p w:rsidR="00F82A02" w:rsidRDefault="00F82A0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42E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Оклады (должностные оклады) работников, выполняющих работы по профессиям рабочих учреждений культуры, устанавливаются на основе отнесения занимаемых ими должностей к ПКГ, утвержденным приказом Министерства здравоохранения и социального развития Российской Федерации 14 марта 2008 г. № 121н «Об утверждении профессиональных квалификационных групп профессий рабочих культуры, искусства и кинематографии» в следующих размерах: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Ind w:w="22" w:type="dxa"/>
        <w:tblLayout w:type="fixed"/>
        <w:tblCellMar>
          <w:left w:w="17" w:type="dxa"/>
          <w:right w:w="17" w:type="dxa"/>
        </w:tblCellMar>
        <w:tblLook w:val="04A0"/>
      </w:tblPr>
      <w:tblGrid>
        <w:gridCol w:w="4673"/>
        <w:gridCol w:w="2268"/>
        <w:gridCol w:w="2410"/>
      </w:tblGrid>
      <w:tr w:rsidR="00F82A02" w:rsidTr="00142E6C">
        <w:trPr>
          <w:trHeight w:val="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42E6C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2E6C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  <w:r w:rsidRPr="00142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42E6C">
              <w:rPr>
                <w:rFonts w:ascii="Times New Roman" w:hAnsi="Times New Roman" w:cs="Times New Roman"/>
                <w:sz w:val="28"/>
                <w:szCs w:val="28"/>
              </w:rPr>
              <w:t>ПКГ</w:t>
            </w:r>
            <w:r w:rsidRPr="00142E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42E6C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E6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Квалификацион</w:t>
            </w:r>
            <w:r w:rsidR="00142E6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142E6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ные</w:t>
            </w:r>
            <w:r w:rsidRPr="00142E6C">
              <w:rPr>
                <w:rFonts w:ascii="Times New Roman" w:hAnsi="Times New Roman" w:cs="Times New Roman"/>
                <w:sz w:val="28"/>
                <w:szCs w:val="28"/>
              </w:rPr>
              <w:t xml:space="preserve"> уровни (КУ)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A02" w:rsidRPr="00142E6C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E6C">
              <w:rPr>
                <w:rFonts w:ascii="Times New Roman" w:hAnsi="Times New Roman" w:cs="Times New Roman"/>
                <w:sz w:val="28"/>
                <w:szCs w:val="28"/>
              </w:rPr>
              <w:t xml:space="preserve">Размер оклада </w:t>
            </w:r>
            <w:r w:rsidRPr="00142E6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(должностного оклада) </w:t>
            </w:r>
            <w:r w:rsidRPr="00142E6C">
              <w:rPr>
                <w:rFonts w:ascii="Times New Roman" w:hAnsi="Times New Roman" w:cs="Times New Roman"/>
                <w:sz w:val="28"/>
                <w:szCs w:val="28"/>
              </w:rPr>
              <w:br/>
              <w:t>(в рублях)</w:t>
            </w:r>
          </w:p>
        </w:tc>
      </w:tr>
      <w:tr w:rsidR="00F82A02" w:rsidTr="00142E6C">
        <w:trPr>
          <w:trHeight w:val="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 w:rsidP="0014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 культуры, искусства и кинематографии первого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6 755</w:t>
            </w:r>
          </w:p>
        </w:tc>
      </w:tr>
      <w:tr w:rsidR="00F82A02" w:rsidTr="00142E6C">
        <w:trPr>
          <w:trHeight w:val="20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 w:rsidP="00142E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 рабочих культуры, искусства и кинематографии второго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8 861</w:t>
            </w:r>
          </w:p>
        </w:tc>
      </w:tr>
      <w:tr w:rsidR="00F82A02" w:rsidTr="00142E6C">
        <w:trPr>
          <w:trHeight w:val="20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9 393</w:t>
            </w:r>
          </w:p>
        </w:tc>
      </w:tr>
      <w:tr w:rsidR="00F82A02" w:rsidTr="00142E6C">
        <w:trPr>
          <w:trHeight w:val="20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9 748</w:t>
            </w:r>
          </w:p>
        </w:tc>
      </w:tr>
      <w:tr w:rsidR="00F82A02" w:rsidTr="00142E6C">
        <w:trPr>
          <w:trHeight w:val="20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10 279</w:t>
            </w:r>
          </w:p>
        </w:tc>
      </w:tr>
    </w:tbl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142E6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FB07FF">
        <w:rPr>
          <w:rFonts w:ascii="Times New Roman" w:hAnsi="Times New Roman" w:cs="Times New Roman"/>
          <w:sz w:val="28"/>
          <w:szCs w:val="28"/>
        </w:rPr>
        <w:t>Положением предусмотрено установление работникам, осуществляющим трудовую деятельность по профессиям рабочих учреждений культуры, следующих надбавок: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специфику работы;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выслугу лет;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почетное звание, отраслевые (ведомственные) знаки отличия;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интенсивность труда;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доплата за работу в сельской местности и арктических улусах (районах);</w:t>
      </w:r>
    </w:p>
    <w:p w:rsidR="00F82A02" w:rsidRDefault="00142E6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доплата;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премиальные выплаты.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надбавок определяется как процент к заработной плате и начисляется на выплаты за труд по окладу (должностному окладу) бе</w:t>
      </w:r>
      <w:r w:rsidR="00142E6C">
        <w:rPr>
          <w:rFonts w:ascii="Times New Roman" w:hAnsi="Times New Roman" w:cs="Times New Roman"/>
          <w:sz w:val="28"/>
          <w:szCs w:val="28"/>
        </w:rPr>
        <w:t>з учета районного коэффициента,</w:t>
      </w:r>
      <w:r>
        <w:rPr>
          <w:rFonts w:ascii="Times New Roman" w:hAnsi="Times New Roman" w:cs="Times New Roman"/>
          <w:sz w:val="28"/>
          <w:szCs w:val="28"/>
        </w:rPr>
        <w:t xml:space="preserve"> северных надбавок и других выплат. Доплаты устанавливаются в абсолютном размере.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выплаты к окладу работника не образуют новый оклад, не учитываются при начислении иных стимулирующих и компенсационных выплат (за исключением выплат компенсационного характера за работу в местностях с особыми климатическими условиями) и начисляются за отработанное время.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учреждений в пределах фонда оплаты труда.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Надбавка за специфику работы устанавливается за статус учреждения в следующих размерах: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29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658"/>
        <w:gridCol w:w="2271"/>
      </w:tblGrid>
      <w:tr w:rsidR="00F82A02" w:rsidTr="00142E6C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42E6C" w:rsidRDefault="00FB07FF" w:rsidP="00142E6C">
            <w:pPr>
              <w:pStyle w:val="ConsPlusNormal"/>
              <w:keepNext/>
              <w:ind w:left="-4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E6C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42E6C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E6C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142E6C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142E6C" w:rsidRDefault="00142E6C" w:rsidP="00142E6C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07FF" w:rsidRPr="00142E6C">
              <w:rPr>
                <w:rFonts w:ascii="Times New Roman" w:hAnsi="Times New Roman" w:cs="Times New Roman"/>
                <w:sz w:val="28"/>
                <w:szCs w:val="28"/>
              </w:rPr>
              <w:t>ля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ждений, имеющих</w:t>
            </w:r>
            <w:r w:rsidR="00FB07FF" w:rsidRPr="00142E6C">
              <w:rPr>
                <w:rFonts w:ascii="Times New Roman" w:hAnsi="Times New Roman" w:cs="Times New Roman"/>
                <w:sz w:val="28"/>
                <w:szCs w:val="28"/>
              </w:rPr>
              <w:t xml:space="preserve"> статус «Объект национального культурного достояния народов Республики Саха (Якутия) – всем работникам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42E6C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E6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82A02" w:rsidTr="00142E6C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142E6C" w:rsidP="00142E6C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учреждений, имеющих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 xml:space="preserve"> статус «Академический театр» – всем работникам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82A02" w:rsidTr="00142E6C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142E6C" w:rsidP="00142E6C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аботникам библиотек для слепых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DE">
        <w:rPr>
          <w:rFonts w:ascii="Times New Roman" w:hAnsi="Times New Roman" w:cs="Times New Roman"/>
          <w:sz w:val="28"/>
          <w:szCs w:val="28"/>
        </w:rPr>
        <w:t>Надбавка за статус «Объект национального культурного достояния народов Республики Саха (Якутия)» и статус «Академический театр» устанавливается по одному из оснований.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Надбавка за выслугу лет устанавливается всем работникам учреждений культуры в зависимости от общего количества лет, проработанных в учреждениях отрасли, в следующих размерах:</w:t>
      </w:r>
    </w:p>
    <w:p w:rsidR="00F82A02" w:rsidRDefault="00F82A02" w:rsidP="002B0CDE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1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954"/>
        <w:gridCol w:w="4961"/>
      </w:tblGrid>
      <w:tr w:rsidR="00F82A02" w:rsidTr="002B0CDE">
        <w:trPr>
          <w:jc w:val="center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2B0CDE" w:rsidRDefault="00FB07FF" w:rsidP="002B0CDE">
            <w:pPr>
              <w:pStyle w:val="ConsPlusNormal"/>
              <w:keepNext/>
              <w:ind w:left="-451" w:firstLine="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CDE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2B0CDE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CDE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2B0CDE">
        <w:trPr>
          <w:jc w:val="center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т 2 до 5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2A02" w:rsidTr="002B0CDE">
        <w:trPr>
          <w:jc w:val="center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 w:rsidP="002B0CDE">
            <w:pPr>
              <w:pStyle w:val="ConsPlusNormal"/>
              <w:spacing w:line="360" w:lineRule="exact"/>
              <w:ind w:left="-876" w:firstLine="9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 xml:space="preserve"> 5 до 10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82A02" w:rsidTr="002B0CDE">
        <w:trPr>
          <w:jc w:val="center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 xml:space="preserve"> 10 до 15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82A02" w:rsidTr="002B0CDE">
        <w:trPr>
          <w:jc w:val="center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 xml:space="preserve"> 15 до 20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82A02" w:rsidTr="002B0CDE">
        <w:trPr>
          <w:jc w:val="center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2B0CDE">
            <w:pPr>
              <w:pStyle w:val="ConsPlusNormal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выше 20 лет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определения стажа, дающего право на установление надбавки за выслугу лет, конкретные условия осуществления данной выплаты утверждаются локальным нормативным актом учреждения. 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Надбавка за почетное звание, отраслевые (ведомственные) знаки отличия устанавливается в следующих размерах: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32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808"/>
        <w:gridCol w:w="3124"/>
      </w:tblGrid>
      <w:tr w:rsidR="00F82A02" w:rsidTr="00835862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835862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2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835862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2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835862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83586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2">
              <w:rPr>
                <w:rFonts w:ascii="Times New Roman" w:hAnsi="Times New Roman" w:cs="Times New Roman"/>
                <w:sz w:val="28"/>
                <w:szCs w:val="28"/>
              </w:rPr>
              <w:t>Отраслевой (ведомственный знак) Российской Федерации и Республики Саха (Якутия)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83586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2A02" w:rsidTr="00835862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ind w:left="109"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 Российской Федерации и Республики Саха (Якутия)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надбавка устанавливается в случае, если трудовая деятельность работника осуществляется по специальности, связанной с присвоением почетного звания, ведомственного знака отличия.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почетное звание, отраслевые (ведомственные) знаки отличия применяются по основной работе и только по одному из оснований.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 Надбавка за интенсивность устанавливается работникам с целью мотивации работников учреждения к повышению результативности труда, ресурсосбережению, за выполнение срочных, особо важных и ответственных работ.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установлении надбавки за интенсивность и ее размере принимается руководителем учреждения персонально в отношении конкретного работника на основании оценки служебной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работника, его </w:t>
      </w:r>
      <w:r w:rsidR="00E000E0" w:rsidRPr="00B767D7">
        <w:rPr>
          <w:rFonts w:ascii="Times New Roman" w:hAnsi="Times New Roman" w:cs="Times New Roman"/>
          <w:sz w:val="28"/>
          <w:szCs w:val="28"/>
        </w:rPr>
        <w:t>участия</w:t>
      </w:r>
      <w:r w:rsidRPr="00B767D7">
        <w:rPr>
          <w:rFonts w:ascii="Times New Roman" w:hAnsi="Times New Roman" w:cs="Times New Roman"/>
          <w:sz w:val="28"/>
          <w:szCs w:val="28"/>
        </w:rPr>
        <w:t xml:space="preserve"> в решении</w:t>
      </w:r>
      <w:r>
        <w:rPr>
          <w:rFonts w:ascii="Times New Roman" w:hAnsi="Times New Roman" w:cs="Times New Roman"/>
          <w:sz w:val="28"/>
          <w:szCs w:val="28"/>
        </w:rPr>
        <w:t xml:space="preserve"> задач, поставленных перед учреждением, </w:t>
      </w:r>
      <w:r>
        <w:rPr>
          <w:rFonts w:ascii="Times New Roman" w:hAnsi="Times New Roman" w:cs="Times New Roman"/>
          <w:sz w:val="28"/>
          <w:szCs w:val="28"/>
        </w:rPr>
        <w:br/>
        <w:t>а также с учетом уровня образования, специальных знаний, умения и навыков, необходимых для исполнения им должностных обязанностей.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установлении надбавки издается учреждением, как правило, в начале календарного года с указанием конкретного размера надбавки и периода, на который она устанавливается. Установленный размер надбавки может быть изменен (отменен) до истечения ранее установленного срока.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конкретного размера надбавки </w:t>
      </w:r>
      <w:r w:rsidRPr="00A02492">
        <w:rPr>
          <w:rFonts w:ascii="Times New Roman" w:hAnsi="Times New Roman" w:cs="Times New Roman"/>
          <w:sz w:val="28"/>
          <w:szCs w:val="28"/>
        </w:rPr>
        <w:t>учит</w:t>
      </w:r>
      <w:r w:rsidR="00A02492" w:rsidRPr="00A02492">
        <w:rPr>
          <w:rFonts w:ascii="Times New Roman" w:hAnsi="Times New Roman" w:cs="Times New Roman"/>
          <w:sz w:val="28"/>
          <w:szCs w:val="28"/>
        </w:rPr>
        <w:t>ываю</w:t>
      </w:r>
      <w:r w:rsidRPr="00A02492">
        <w:rPr>
          <w:rFonts w:ascii="Times New Roman" w:hAnsi="Times New Roman" w:cs="Times New Roman"/>
          <w:sz w:val="28"/>
          <w:szCs w:val="28"/>
        </w:rPr>
        <w:t>тся: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должных обязанностей в особых условиях (сложность, напряженность, важность, срочность, непредвиденность);</w:t>
      </w:r>
    </w:p>
    <w:p w:rsidR="00F82A02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компетентность и профессионализм работника в выполнении задач;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показатели эффективности деятельности по должностям работников, разработанные учреждением.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надбавки за интенсивность труда – до 100 процентов.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 За работу в сельской местности и арктическ</w:t>
      </w:r>
      <w:r w:rsidR="003657B3">
        <w:rPr>
          <w:rFonts w:ascii="Times New Roman" w:hAnsi="Times New Roman" w:cs="Times New Roman"/>
          <w:sz w:val="28"/>
          <w:szCs w:val="28"/>
        </w:rPr>
        <w:t>их улусах (районах) устанавливае</w:t>
      </w:r>
      <w:r>
        <w:rPr>
          <w:rFonts w:ascii="Times New Roman" w:hAnsi="Times New Roman" w:cs="Times New Roman"/>
          <w:sz w:val="28"/>
          <w:szCs w:val="28"/>
        </w:rPr>
        <w:t xml:space="preserve">тся доплата в размере и </w:t>
      </w:r>
      <w:r w:rsidR="002F75E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3657B3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8E6737">
        <w:rPr>
          <w:rFonts w:ascii="Times New Roman" w:hAnsi="Times New Roman" w:cs="Times New Roman"/>
          <w:sz w:val="28"/>
          <w:szCs w:val="28"/>
        </w:rPr>
        <w:t xml:space="preserve"> </w:t>
      </w:r>
      <w:r w:rsidR="003657B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B767D7">
        <w:rPr>
          <w:rFonts w:ascii="Times New Roman" w:hAnsi="Times New Roman" w:cs="Times New Roman"/>
          <w:sz w:val="28"/>
          <w:szCs w:val="28"/>
        </w:rPr>
        <w:t>2.4.10 настоящего</w:t>
      </w:r>
      <w:r w:rsidR="008E6737">
        <w:rPr>
          <w:rFonts w:ascii="Times New Roman" w:hAnsi="Times New Roman" w:cs="Times New Roman"/>
          <w:sz w:val="28"/>
          <w:szCs w:val="28"/>
        </w:rPr>
        <w:t xml:space="preserve"> </w:t>
      </w:r>
      <w:r w:rsidR="00E000E0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Персональная доплата.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Персональная доплата устанавливается в случае, если уровень оплаты труда работника соответствии с новыми условиями оплаты труда (без учета премий) оказывается ниже уровня оплаты труда (без учета премий), выплачиваемой до введения новых условий оплаты труда, </w:t>
      </w:r>
      <w:r w:rsidRPr="00DD741D">
        <w:rPr>
          <w:rFonts w:ascii="Times New Roman" w:hAnsi="Times New Roman" w:cs="Times New Roman"/>
          <w:sz w:val="28"/>
          <w:szCs w:val="28"/>
        </w:rPr>
        <w:t>при сохранении объема должностных обязанностей работника и вы</w:t>
      </w:r>
      <w:r w:rsidR="00DD741D" w:rsidRPr="00DD741D">
        <w:rPr>
          <w:rFonts w:ascii="Times New Roman" w:hAnsi="Times New Roman" w:cs="Times New Roman"/>
          <w:sz w:val="28"/>
          <w:szCs w:val="28"/>
        </w:rPr>
        <w:t>полнении</w:t>
      </w:r>
      <w:r w:rsidRPr="00DD741D">
        <w:rPr>
          <w:rFonts w:ascii="Times New Roman" w:hAnsi="Times New Roman" w:cs="Times New Roman"/>
          <w:sz w:val="28"/>
          <w:szCs w:val="28"/>
        </w:rPr>
        <w:t xml:space="preserve"> им работ</w:t>
      </w:r>
      <w:r>
        <w:rPr>
          <w:rFonts w:ascii="Times New Roman" w:hAnsi="Times New Roman" w:cs="Times New Roman"/>
          <w:sz w:val="28"/>
          <w:szCs w:val="28"/>
        </w:rPr>
        <w:t xml:space="preserve"> той же квалификации. Размер доплаты определяется как разница между заработной платой (без учета премий), выплачиваемой работнику до применения новых условий оплаты труда, и заработной платой (без учета премий и персональной доплаты), подлежащей выплате работнику после применения новых условий оплаты труда.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случаях учреждением для привлечения ценных работников могут устанавливаться иные персональные доплаты за счет средств внебюджетной деятельности или экономии фонда оплаты труда.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выплаты персональной доплаты должны быть официальные и обоснованные. Решение об установлении (изменении, отмене) персональной доплаты оформляется приказом руководителя учреждения персонально в отношении конкретного работника на определенный срок на основании служебной записки.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82A0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Pr="00443651" w:rsidRDefault="00A3669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</w:t>
      </w:r>
      <w:r w:rsidR="00FB07FF" w:rsidRPr="004436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Условия оплаты труда работников, </w:t>
      </w:r>
      <w:r w:rsidR="00FB07FF" w:rsidRPr="00443651">
        <w:rPr>
          <w:rFonts w:ascii="Times New Roman" w:hAnsi="Times New Roman" w:cs="Times New Roman"/>
          <w:b/>
          <w:color w:val="auto"/>
          <w:sz w:val="28"/>
          <w:szCs w:val="28"/>
        </w:rPr>
        <w:br/>
        <w:t>занимающих общеотраслевые должности служащих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A3669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7FF">
        <w:rPr>
          <w:rFonts w:ascii="Times New Roman" w:hAnsi="Times New Roman" w:cs="Times New Roman"/>
          <w:sz w:val="28"/>
          <w:szCs w:val="28"/>
        </w:rPr>
        <w:t xml:space="preserve">.1. Оклады работников, занимающих общеотраслевые должности служащих, устанавливаются на основе отнесения занимаемых ими должностей служащих к </w:t>
      </w:r>
      <w:r w:rsidR="00CF021A">
        <w:rPr>
          <w:rFonts w:ascii="Times New Roman" w:hAnsi="Times New Roman" w:cs="Times New Roman"/>
          <w:sz w:val="28"/>
          <w:szCs w:val="28"/>
        </w:rPr>
        <w:t>ПКГ</w:t>
      </w:r>
      <w:r w:rsidR="00FB07FF">
        <w:rPr>
          <w:rFonts w:ascii="Times New Roman" w:hAnsi="Times New Roman" w:cs="Times New Roman"/>
          <w:sz w:val="28"/>
          <w:szCs w:val="28"/>
        </w:rPr>
        <w:t xml:space="preserve"> общеотраслевых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 29 мая 2008</w:t>
      </w:r>
      <w:r w:rsidR="001127A9">
        <w:rPr>
          <w:rFonts w:ascii="Times New Roman" w:hAnsi="Times New Roman" w:cs="Times New Roman"/>
          <w:sz w:val="28"/>
          <w:szCs w:val="28"/>
        </w:rPr>
        <w:t xml:space="preserve"> г.</w:t>
      </w:r>
      <w:r w:rsidR="00FB07FF" w:rsidRPr="00B02FE0">
        <w:rPr>
          <w:rFonts w:ascii="Times New Roman" w:hAnsi="Times New Roman" w:cs="Times New Roman"/>
          <w:sz w:val="28"/>
          <w:szCs w:val="28"/>
        </w:rPr>
        <w:t>№ 247н</w:t>
      </w:r>
      <w:r w:rsidR="001127A9" w:rsidRPr="00B02FE0">
        <w:rPr>
          <w:rFonts w:ascii="Times New Roman" w:hAnsi="Times New Roman" w:cs="Times New Roman"/>
          <w:sz w:val="28"/>
          <w:szCs w:val="28"/>
        </w:rPr>
        <w:t>,</w:t>
      </w:r>
      <w:r w:rsidR="00FB07FF" w:rsidRPr="00B02FE0">
        <w:rPr>
          <w:rFonts w:ascii="Times New Roman" w:hAnsi="Times New Roman" w:cs="Times New Roman"/>
          <w:sz w:val="28"/>
          <w:szCs w:val="28"/>
        </w:rPr>
        <w:t xml:space="preserve"> в размерах</w:t>
      </w:r>
      <w:r w:rsidR="00FB07FF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Республики Саха (Якутия) от 18 июля 2022 г. № 453 «О размерах окладов (должностных окладов) по профессиональным квалификационным группам общеотраслевых должностей руководителей, специалистов, служащих и профессий рабочих».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Оклады заместителей руководителей структурных подразделений рекомендуется устанавливать на 10 – 15 процентов ниже окладов соответствующих руководителей.</w:t>
      </w:r>
    </w:p>
    <w:p w:rsidR="00F82A02" w:rsidRDefault="00A3669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7FF">
        <w:rPr>
          <w:rFonts w:ascii="Times New Roman" w:hAnsi="Times New Roman" w:cs="Times New Roman"/>
          <w:sz w:val="28"/>
          <w:szCs w:val="28"/>
        </w:rPr>
        <w:t>.2. Работникам, занимающих общеотраслевые должности служащих могут устанавливаться следующие надбавки стимулирующего характера: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специфику работы работникам учреждений культуры;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знание и применение в работе иностранного языка;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выслугу лет;</w:t>
      </w:r>
    </w:p>
    <w:p w:rsidR="00F82A02" w:rsidRDefault="001127A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ученую степень;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почетное звание, отраслевые (ведомственные) знаки отличия;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за интенсивность;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доплата за работу в сельской местности и арктических улусах (районах);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доплата.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надбавок определяется как процент к заработной плате и начисляется на выплаты за труд по окладу (должностному окладу) бе</w:t>
      </w:r>
      <w:r w:rsidR="001127A9">
        <w:rPr>
          <w:rFonts w:ascii="Times New Roman" w:hAnsi="Times New Roman" w:cs="Times New Roman"/>
          <w:sz w:val="28"/>
          <w:szCs w:val="28"/>
        </w:rPr>
        <w:t>з учета районного коэффициента,</w:t>
      </w:r>
      <w:r>
        <w:rPr>
          <w:rFonts w:ascii="Times New Roman" w:hAnsi="Times New Roman" w:cs="Times New Roman"/>
          <w:sz w:val="28"/>
          <w:szCs w:val="28"/>
        </w:rPr>
        <w:t xml:space="preserve"> северных надбавок и других выплат. Доплаты устанавливаются в абсолютном размере.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выплаты к окладу работника не образуют новый оклад, не учитываются при начислении иных стимулирующих и компенсационных выплат (за исключением выплат компенсационного характера за работу в местностях с особыми климатическими условиями) и начисляются за отработанное время.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учреждений в пределах фонда оплаты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труда.</w:t>
      </w:r>
    </w:p>
    <w:p w:rsidR="00F82A02" w:rsidRDefault="00A3669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7FF">
        <w:rPr>
          <w:rFonts w:ascii="Times New Roman" w:hAnsi="Times New Roman" w:cs="Times New Roman"/>
          <w:sz w:val="28"/>
          <w:szCs w:val="28"/>
        </w:rPr>
        <w:t xml:space="preserve">.2.1. Надбавка за специфику работы устанавливается работникам учреждений культуры, </w:t>
      </w:r>
      <w:r w:rsidR="00FB07FF" w:rsidRPr="00B02FE0">
        <w:rPr>
          <w:rFonts w:ascii="Times New Roman" w:hAnsi="Times New Roman" w:cs="Times New Roman"/>
          <w:sz w:val="28"/>
          <w:szCs w:val="28"/>
        </w:rPr>
        <w:t>занимающ</w:t>
      </w:r>
      <w:r w:rsidR="0055373A" w:rsidRPr="00B02FE0">
        <w:rPr>
          <w:rFonts w:ascii="Times New Roman" w:hAnsi="Times New Roman" w:cs="Times New Roman"/>
          <w:sz w:val="28"/>
          <w:szCs w:val="28"/>
        </w:rPr>
        <w:t>им</w:t>
      </w:r>
      <w:r w:rsidR="00FB07FF" w:rsidRPr="00B02FE0">
        <w:rPr>
          <w:rFonts w:ascii="Times New Roman" w:hAnsi="Times New Roman" w:cs="Times New Roman"/>
          <w:sz w:val="28"/>
          <w:szCs w:val="28"/>
        </w:rPr>
        <w:t xml:space="preserve"> общеотраслевые</w:t>
      </w:r>
      <w:r w:rsidR="00FB07FF">
        <w:rPr>
          <w:rFonts w:ascii="Times New Roman" w:hAnsi="Times New Roman" w:cs="Times New Roman"/>
          <w:sz w:val="28"/>
          <w:szCs w:val="28"/>
        </w:rPr>
        <w:t xml:space="preserve"> должности служащих, за статус учреждения в следующих размерах: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44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658"/>
        <w:gridCol w:w="2486"/>
      </w:tblGrid>
      <w:tr w:rsidR="00F82A02" w:rsidTr="001127A9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127A9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7A9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127A9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7A9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1127A9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1127A9" w:rsidP="001127A9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сем работникам учреждений, имеющим статус «Объект национального культурного достояния народов Республики Саха (Якутия)»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82A02" w:rsidTr="001127A9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1127A9" w:rsidP="001127A9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сем работникам учреждений, имеющим статус «Академический театр»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82A02" w:rsidTr="001127A9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1127A9" w:rsidP="001127A9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07FF">
              <w:rPr>
                <w:rFonts w:ascii="Times New Roman" w:hAnsi="Times New Roman" w:cs="Times New Roman"/>
                <w:sz w:val="28"/>
                <w:szCs w:val="28"/>
              </w:rPr>
              <w:t>пециалистам библиотек для слепых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82A02" w:rsidRDefault="00F82A02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Надбавка за статус «Объект национального культурного достояния народов Республики Саха (Якутия)» и статус «Академический театр» устанавливается по одному из оснований. </w:t>
      </w:r>
    </w:p>
    <w:p w:rsidR="00F82A02" w:rsidRDefault="00A3669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7FF">
        <w:rPr>
          <w:rFonts w:ascii="Times New Roman" w:hAnsi="Times New Roman" w:cs="Times New Roman"/>
          <w:sz w:val="28"/>
          <w:szCs w:val="28"/>
        </w:rPr>
        <w:t>.2.2. Надбавка за знание и применение в работе иностранного языка в следующих размерах: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8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658"/>
        <w:gridCol w:w="2130"/>
      </w:tblGrid>
      <w:tr w:rsidR="00F82A02" w:rsidTr="00B02FE0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127A9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7A9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127A9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7A9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B02FE0">
        <w:trPr>
          <w:jc w:val="center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1127A9" w:rsidRDefault="00CF021A">
            <w:pPr>
              <w:pStyle w:val="ConsPlusNormal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07FF" w:rsidRPr="001127A9">
              <w:rPr>
                <w:rFonts w:ascii="Times New Roman" w:hAnsi="Times New Roman" w:cs="Times New Roman"/>
                <w:sz w:val="28"/>
                <w:szCs w:val="28"/>
              </w:rPr>
              <w:t>а знание и применение в работе иностранного языка:</w:t>
            </w:r>
          </w:p>
          <w:p w:rsidR="00F82A02" w:rsidRPr="001127A9" w:rsidRDefault="00FB07FF">
            <w:pPr>
              <w:pStyle w:val="ConsPlusNormal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7A9">
              <w:rPr>
                <w:rFonts w:ascii="Times New Roman" w:hAnsi="Times New Roman" w:cs="Times New Roman"/>
                <w:sz w:val="28"/>
                <w:szCs w:val="28"/>
              </w:rPr>
              <w:t>одного языка</w:t>
            </w:r>
          </w:p>
          <w:p w:rsidR="00F82A02" w:rsidRPr="001127A9" w:rsidRDefault="00FB07FF">
            <w:pPr>
              <w:pStyle w:val="ConsPlusNormal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1127A9">
              <w:rPr>
                <w:rFonts w:ascii="Times New Roman" w:hAnsi="Times New Roman" w:cs="Times New Roman"/>
                <w:sz w:val="28"/>
                <w:szCs w:val="28"/>
              </w:rPr>
              <w:t>двух и более языков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A02" w:rsidRPr="001127A9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82A02" w:rsidRPr="001127A9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7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82A02" w:rsidRDefault="00F82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A3669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7FF">
        <w:rPr>
          <w:rFonts w:ascii="Times New Roman" w:hAnsi="Times New Roman" w:cs="Times New Roman"/>
          <w:sz w:val="28"/>
          <w:szCs w:val="28"/>
        </w:rPr>
        <w:t xml:space="preserve">.2.3. Надбавка за выслугу лет по общеотраслевым должностям служащих применяется ко всем работникам, занимающим должности служащих. </w:t>
      </w:r>
    </w:p>
    <w:p w:rsidR="00F82A02" w:rsidRPr="00B02FE0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надбавки по общеотраслевым должностям служащих для работников учреждений культуры определяются в размерах, установленных </w:t>
      </w:r>
      <w:r w:rsidRPr="00B02FE0">
        <w:rPr>
          <w:rFonts w:ascii="Times New Roman" w:hAnsi="Times New Roman" w:cs="Times New Roman"/>
          <w:sz w:val="28"/>
          <w:szCs w:val="28"/>
        </w:rPr>
        <w:t xml:space="preserve">пунктом 2.4.5 настоящего </w:t>
      </w:r>
      <w:r w:rsidR="0055373A" w:rsidRPr="00B02FE0">
        <w:rPr>
          <w:rFonts w:ascii="Times New Roman" w:hAnsi="Times New Roman" w:cs="Times New Roman"/>
          <w:sz w:val="28"/>
          <w:szCs w:val="28"/>
        </w:rPr>
        <w:t>Положения</w:t>
      </w:r>
      <w:r w:rsidRPr="00B02FE0">
        <w:rPr>
          <w:rFonts w:ascii="Times New Roman" w:hAnsi="Times New Roman" w:cs="Times New Roman"/>
          <w:sz w:val="28"/>
          <w:szCs w:val="28"/>
        </w:rPr>
        <w:t>.</w:t>
      </w:r>
    </w:p>
    <w:p w:rsidR="00F82A02" w:rsidRPr="00B02FE0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E0">
        <w:rPr>
          <w:rFonts w:ascii="Times New Roman" w:hAnsi="Times New Roman" w:cs="Times New Roman"/>
          <w:sz w:val="28"/>
          <w:szCs w:val="28"/>
        </w:rPr>
        <w:t>Размеры надбавки по общеотраслевым должностям служащих для работников учреждений образования в сфере культуры определяются в размерах, установленных пунктом 4.3.3</w:t>
      </w:r>
      <w:r w:rsidR="00787235" w:rsidRPr="00B02FE0">
        <w:rPr>
          <w:rFonts w:ascii="Times New Roman" w:hAnsi="Times New Roman" w:cs="Times New Roman"/>
          <w:sz w:val="28"/>
          <w:szCs w:val="28"/>
        </w:rPr>
        <w:t xml:space="preserve"> н</w:t>
      </w:r>
      <w:r w:rsidRPr="00B02FE0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55373A" w:rsidRPr="00B02FE0">
        <w:rPr>
          <w:rFonts w:ascii="Times New Roman" w:hAnsi="Times New Roman" w:cs="Times New Roman"/>
          <w:sz w:val="28"/>
          <w:szCs w:val="28"/>
        </w:rPr>
        <w:t>Положения</w:t>
      </w:r>
      <w:r w:rsidRPr="00B02FE0">
        <w:rPr>
          <w:rFonts w:ascii="Times New Roman" w:hAnsi="Times New Roman" w:cs="Times New Roman"/>
          <w:sz w:val="28"/>
          <w:szCs w:val="28"/>
        </w:rPr>
        <w:t>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E0">
        <w:rPr>
          <w:rFonts w:ascii="Times New Roman" w:hAnsi="Times New Roman" w:cs="Times New Roman"/>
          <w:sz w:val="28"/>
          <w:szCs w:val="28"/>
        </w:rPr>
        <w:t>В стаж работы для назначения выплаты за</w:t>
      </w:r>
      <w:r>
        <w:rPr>
          <w:rFonts w:ascii="Times New Roman" w:hAnsi="Times New Roman" w:cs="Times New Roman"/>
          <w:sz w:val="28"/>
          <w:szCs w:val="28"/>
        </w:rPr>
        <w:t xml:space="preserve"> выслугу лет могут засчитываться периоды работы, опыт и знания по которой необходимы для выполнения должностных обязанностей по замещаемой должности независимо от организационно-правового статуса учреждения по предыдущему месту работы.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определения стажа работы, дающего право на установление надбавки за выслугу лет, конкретные условия осуществления данной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выплаты утверждаются локальным нормативным актом учреждения.</w:t>
      </w:r>
    </w:p>
    <w:p w:rsidR="00F82A02" w:rsidRDefault="00A3669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7FF">
        <w:rPr>
          <w:rFonts w:ascii="Times New Roman" w:hAnsi="Times New Roman" w:cs="Times New Roman"/>
          <w:sz w:val="28"/>
          <w:szCs w:val="28"/>
        </w:rPr>
        <w:t>.2.4. Надбавка за ученую степень устанавливается в следующих размерах: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57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808"/>
        <w:gridCol w:w="3231"/>
        <w:gridCol w:w="18"/>
      </w:tblGrid>
      <w:tr w:rsidR="00F82A02" w:rsidTr="00787235">
        <w:trPr>
          <w:gridAfter w:val="1"/>
          <w:wAfter w:w="18" w:type="dxa"/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787235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235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787235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235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787235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 кандидата наук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2A02" w:rsidTr="00787235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 доктора наук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надбавка устанавливается в случае, если трудовая деятельность работника осуществляется по специальности, связанной с присвоением ученой степени.</w:t>
      </w:r>
    </w:p>
    <w:p w:rsidR="00F82A02" w:rsidRDefault="00A3669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7FF">
        <w:rPr>
          <w:rFonts w:ascii="Times New Roman" w:hAnsi="Times New Roman" w:cs="Times New Roman"/>
          <w:sz w:val="28"/>
          <w:szCs w:val="28"/>
        </w:rPr>
        <w:t>.2.5. Надбавка за почетное звание, отраслевые (ведомственные) знаки отличия устанавливается в следующих размерах: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03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808"/>
        <w:gridCol w:w="3195"/>
      </w:tblGrid>
      <w:tr w:rsidR="00F82A02" w:rsidTr="00787235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787235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235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787235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235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787235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Pr="00787235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235">
              <w:rPr>
                <w:rFonts w:ascii="Times New Roman" w:hAnsi="Times New Roman" w:cs="Times New Roman"/>
                <w:sz w:val="28"/>
                <w:szCs w:val="28"/>
              </w:rPr>
              <w:t>Отраслевой (ведомственный знак) Российской Федерации и Республики Саха (Якутия)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787235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2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2A02" w:rsidTr="00787235">
        <w:trPr>
          <w:jc w:val="center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ind w:left="109" w:righ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 Российской Федерации и Республики Саха (Якутия)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надбавка устанавливается в случае, если трудовая деятельность работника осуществляется по специальности, связанной с присвоением почетного звания, ведомственного знака отличия.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Надбавка за почетное звание, отраслевые (ведомственные) знаки отличия </w:t>
      </w:r>
      <w:r w:rsidRPr="00B02FE0">
        <w:rPr>
          <w:rFonts w:ascii="Times New Roman" w:hAnsi="Times New Roman" w:cs="Times New Roman"/>
          <w:sz w:val="28"/>
          <w:szCs w:val="28"/>
        </w:rPr>
        <w:t>приме</w:t>
      </w:r>
      <w:r w:rsidR="0055373A" w:rsidRPr="00B02FE0">
        <w:rPr>
          <w:rFonts w:ascii="Times New Roman" w:hAnsi="Times New Roman" w:cs="Times New Roman"/>
          <w:sz w:val="28"/>
          <w:szCs w:val="28"/>
        </w:rPr>
        <w:t>няе</w:t>
      </w:r>
      <w:r w:rsidRPr="00B02FE0">
        <w:rPr>
          <w:rFonts w:ascii="Times New Roman" w:hAnsi="Times New Roman" w:cs="Times New Roman"/>
          <w:sz w:val="28"/>
          <w:szCs w:val="28"/>
        </w:rPr>
        <w:t>тся по основной</w:t>
      </w:r>
      <w:r>
        <w:rPr>
          <w:rFonts w:ascii="Times New Roman" w:hAnsi="Times New Roman" w:cs="Times New Roman"/>
          <w:sz w:val="28"/>
          <w:szCs w:val="28"/>
        </w:rPr>
        <w:t xml:space="preserve"> работе и только по одному из оснований.</w:t>
      </w:r>
    </w:p>
    <w:p w:rsidR="00F82A02" w:rsidRDefault="00A3669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7235">
        <w:rPr>
          <w:rFonts w:ascii="Times New Roman" w:hAnsi="Times New Roman" w:cs="Times New Roman"/>
          <w:sz w:val="28"/>
          <w:szCs w:val="28"/>
        </w:rPr>
        <w:t>.2.6. </w:t>
      </w:r>
      <w:r w:rsidR="00FB07FF">
        <w:rPr>
          <w:rFonts w:ascii="Times New Roman" w:hAnsi="Times New Roman" w:cs="Times New Roman"/>
          <w:sz w:val="28"/>
          <w:szCs w:val="28"/>
        </w:rPr>
        <w:t xml:space="preserve">Надбавка за интенсивность устанавливается работникам, занимающим общеотраслевые должности служащих, с целью мотивации работников учреждения к выполнению больших объемов работ с </w:t>
      </w:r>
      <w:r w:rsidR="00787235">
        <w:rPr>
          <w:rFonts w:ascii="Times New Roman" w:hAnsi="Times New Roman" w:cs="Times New Roman"/>
          <w:sz w:val="28"/>
          <w:szCs w:val="28"/>
        </w:rPr>
        <w:t>меньшим количеством ресурсов и</w:t>
      </w:r>
      <w:r w:rsidR="00FB07FF">
        <w:rPr>
          <w:rFonts w:ascii="Times New Roman" w:hAnsi="Times New Roman" w:cs="Times New Roman"/>
          <w:sz w:val="28"/>
          <w:szCs w:val="28"/>
        </w:rPr>
        <w:t xml:space="preserve"> применению в работе новых методов и технологий, существенно повышающих результативность труда, за выполнение срочных, особо важных и ответственных работ.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установлении надбавки за интенсивность и ее размере принимается руководителем учреждения персонально в отношении конкретного работника на основании оценки служебной деятельности работника, его </w:t>
      </w:r>
      <w:r w:rsidRPr="00B02FE0">
        <w:rPr>
          <w:rFonts w:ascii="Times New Roman" w:hAnsi="Times New Roman" w:cs="Times New Roman"/>
          <w:sz w:val="28"/>
          <w:szCs w:val="28"/>
        </w:rPr>
        <w:t>учас</w:t>
      </w:r>
      <w:r w:rsidR="0055373A" w:rsidRPr="00B02FE0">
        <w:rPr>
          <w:rFonts w:ascii="Times New Roman" w:hAnsi="Times New Roman" w:cs="Times New Roman"/>
          <w:sz w:val="28"/>
          <w:szCs w:val="28"/>
        </w:rPr>
        <w:t>тия</w:t>
      </w:r>
      <w:r w:rsidRPr="00B02FE0">
        <w:rPr>
          <w:rFonts w:ascii="Times New Roman" w:hAnsi="Times New Roman" w:cs="Times New Roman"/>
          <w:sz w:val="28"/>
          <w:szCs w:val="28"/>
        </w:rPr>
        <w:t xml:space="preserve"> в решении</w:t>
      </w:r>
      <w:r>
        <w:rPr>
          <w:rFonts w:ascii="Times New Roman" w:hAnsi="Times New Roman" w:cs="Times New Roman"/>
          <w:sz w:val="28"/>
          <w:szCs w:val="28"/>
        </w:rPr>
        <w:t xml:space="preserve"> задач, поставленных перед учреждением, </w:t>
      </w:r>
      <w:r>
        <w:rPr>
          <w:rFonts w:ascii="Times New Roman" w:hAnsi="Times New Roman" w:cs="Times New Roman"/>
          <w:sz w:val="28"/>
          <w:szCs w:val="28"/>
        </w:rPr>
        <w:br/>
        <w:t>а также с учетом уровня образования, специальных знаний, умения и навыков, необходимых для исполнения им должностных обязанностей.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установлении надбавки издается учреждением, как правило, в начале календарного года с указанием конкретного размера надбавки и периода, на который она устанавливается. Установленный размер надбавки может быть изменен (отменен) до истечения ранее установленного срока.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 конкретного размера надбавки учитывается: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исполнение должных обязанностей в особых условиях (сложность, напряженность, важность, срочность, непредвиденность);</w:t>
      </w:r>
    </w:p>
    <w:p w:rsidR="00F82A02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компетентность и профессионализм работника в выполнении задач;</w:t>
      </w:r>
    </w:p>
    <w:p w:rsidR="00F82A02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</w:t>
      </w:r>
    </w:p>
    <w:p w:rsidR="00F82A02" w:rsidRPr="00B02FE0" w:rsidRDefault="007872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E0">
        <w:rPr>
          <w:rFonts w:ascii="Times New Roman" w:hAnsi="Times New Roman" w:cs="Times New Roman"/>
          <w:sz w:val="28"/>
          <w:szCs w:val="28"/>
        </w:rPr>
        <w:t>организация</w:t>
      </w:r>
      <w:r w:rsidR="00FB07FF" w:rsidRPr="00B02FE0">
        <w:rPr>
          <w:rFonts w:ascii="Times New Roman" w:hAnsi="Times New Roman" w:cs="Times New Roman"/>
          <w:sz w:val="28"/>
          <w:szCs w:val="28"/>
        </w:rPr>
        <w:t xml:space="preserve"> и проведение мероприятий, направленных на повышение авторитета и имиджа учреждения среди населения;</w:t>
      </w:r>
    </w:p>
    <w:p w:rsidR="00F82A02" w:rsidRDefault="00FB07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E0">
        <w:rPr>
          <w:rFonts w:ascii="Times New Roman" w:hAnsi="Times New Roman" w:cs="Times New Roman"/>
          <w:sz w:val="28"/>
          <w:szCs w:val="28"/>
        </w:rPr>
        <w:t>непосредственное участие 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региональных проектов, федеральных и региональных программ.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показатели эффективности деятельности по должностям работников, разработанные учреждением.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надбавки специалистам учреждений, осуществляющих организационно-управленческие функции в сфере культуры, бухгалтерское и финансовое обеспечение</w:t>
      </w:r>
      <w:r w:rsidR="00B02FE0">
        <w:rPr>
          <w:rFonts w:ascii="Times New Roman" w:hAnsi="Times New Roman" w:cs="Times New Roman"/>
          <w:sz w:val="28"/>
          <w:szCs w:val="28"/>
        </w:rPr>
        <w:t>,</w:t>
      </w:r>
      <w:r w:rsidRPr="00B02F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 200 процентов, специалистам других учреждений – до 100 процентов.</w:t>
      </w:r>
    </w:p>
    <w:p w:rsidR="00F82A02" w:rsidRPr="00B02FE0" w:rsidRDefault="00A3669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7FF">
        <w:rPr>
          <w:rFonts w:ascii="Times New Roman" w:hAnsi="Times New Roman" w:cs="Times New Roman"/>
          <w:sz w:val="28"/>
          <w:szCs w:val="28"/>
        </w:rPr>
        <w:t>.2.7. За работу в сельской местности и арктическ</w:t>
      </w:r>
      <w:r w:rsidR="00787235">
        <w:rPr>
          <w:rFonts w:ascii="Times New Roman" w:hAnsi="Times New Roman" w:cs="Times New Roman"/>
          <w:sz w:val="28"/>
          <w:szCs w:val="28"/>
        </w:rPr>
        <w:t xml:space="preserve">их улусах (районах) </w:t>
      </w:r>
      <w:r w:rsidR="00787235" w:rsidRPr="00B02FE0">
        <w:rPr>
          <w:rFonts w:ascii="Times New Roman" w:hAnsi="Times New Roman" w:cs="Times New Roman"/>
          <w:sz w:val="28"/>
          <w:szCs w:val="28"/>
        </w:rPr>
        <w:t>устанавливае</w:t>
      </w:r>
      <w:r w:rsidR="00FB07FF" w:rsidRPr="00B02FE0">
        <w:rPr>
          <w:rFonts w:ascii="Times New Roman" w:hAnsi="Times New Roman" w:cs="Times New Roman"/>
          <w:sz w:val="28"/>
          <w:szCs w:val="28"/>
        </w:rPr>
        <w:t xml:space="preserve">тся доплата в размере и условиях, установленных пунктом 2.4.10 настоящего </w:t>
      </w:r>
      <w:r w:rsidR="0055373A" w:rsidRPr="00B02FE0">
        <w:rPr>
          <w:rFonts w:ascii="Times New Roman" w:hAnsi="Times New Roman" w:cs="Times New Roman"/>
          <w:sz w:val="28"/>
          <w:szCs w:val="28"/>
        </w:rPr>
        <w:t>Положения</w:t>
      </w:r>
      <w:r w:rsidR="00FB07FF" w:rsidRPr="00B02FE0">
        <w:rPr>
          <w:rFonts w:ascii="Times New Roman" w:hAnsi="Times New Roman" w:cs="Times New Roman"/>
          <w:sz w:val="28"/>
          <w:szCs w:val="28"/>
        </w:rPr>
        <w:t>.</w:t>
      </w:r>
    </w:p>
    <w:p w:rsidR="00F82A02" w:rsidRPr="00B02FE0" w:rsidRDefault="00A3669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7FF" w:rsidRPr="00B02FE0">
        <w:rPr>
          <w:rFonts w:ascii="Times New Roman" w:hAnsi="Times New Roman" w:cs="Times New Roman"/>
          <w:sz w:val="28"/>
          <w:szCs w:val="28"/>
        </w:rPr>
        <w:t>.2.8. Персональная доплата.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E0">
        <w:rPr>
          <w:rFonts w:ascii="Times New Roman" w:hAnsi="Times New Roman" w:cs="Times New Roman"/>
          <w:sz w:val="28"/>
          <w:szCs w:val="28"/>
        </w:rPr>
        <w:t>Персональная доплата устанавливается в случае, если уровен</w:t>
      </w:r>
      <w:r>
        <w:rPr>
          <w:rFonts w:ascii="Times New Roman" w:hAnsi="Times New Roman" w:cs="Times New Roman"/>
          <w:sz w:val="28"/>
          <w:szCs w:val="28"/>
        </w:rPr>
        <w:t>ь оплаты труда работника соответствии с новыми условиями оплаты труда (без учета премий) оказывается ниже уровня оплаты труда (без учета премий), выплачиваемой до введения новых условий оплаты труда, при сохранении объема должностных обязанностей работника и выполнения им работ той же квалификации. Размер доплаты определяется как разница между заработной платой (без учета премий), выплачиваемой работнику до применения новых условий оплаты труда, и заработной платой (без учета премий и персональной доплаты), подлежащей выплате работнику после применения новых условий оплаты труда.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отдельных случаях учреждением для привлечения ценных работников могут устанавливаться иные персональные доплаты за счет средств внебюджетной деятельности или экономии фонда оплаты труда.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выплаты персональной доплаты должны быть официальные и обоснованные. Решение об установлении (изменении, отмене) персональной доплаты оформляется приказом руководителя учреждения персонально в отношении конкретного работника на определенный срок на основании служебной записки.</w:t>
      </w:r>
    </w:p>
    <w:p w:rsidR="00F82A02" w:rsidRDefault="00F82A02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Pr="005430D7" w:rsidRDefault="00A3669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5</w:t>
      </w:r>
      <w:r w:rsidR="00FB07FF" w:rsidRPr="005430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и условия установления </w:t>
      </w:r>
      <w:r w:rsidR="00FB07FF" w:rsidRPr="005430D7">
        <w:rPr>
          <w:rFonts w:ascii="Times New Roman" w:hAnsi="Times New Roman" w:cs="Times New Roman"/>
          <w:b/>
          <w:color w:val="auto"/>
          <w:sz w:val="28"/>
          <w:szCs w:val="28"/>
        </w:rPr>
        <w:br/>
        <w:t>выплат компенсационного характера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A3669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 w:rsidRPr="005F0AFE">
        <w:rPr>
          <w:rFonts w:ascii="Times New Roman" w:hAnsi="Times New Roman" w:cs="Times New Roman"/>
          <w:sz w:val="28"/>
          <w:szCs w:val="28"/>
        </w:rPr>
        <w:t>.1. Выплаты</w:t>
      </w:r>
      <w:r w:rsidR="00FB07FF">
        <w:rPr>
          <w:rFonts w:ascii="Times New Roman" w:hAnsi="Times New Roman" w:cs="Times New Roman"/>
          <w:sz w:val="28"/>
          <w:szCs w:val="28"/>
        </w:rPr>
        <w:t xml:space="preserve">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договора.</w:t>
      </w:r>
    </w:p>
    <w:p w:rsidR="00F82A02" w:rsidRDefault="00A3669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 xml:space="preserve">.2. Выплаты работникам, занятым на тяжелых работах, работах с вредными и (или) опасными и иными особыми условиями труда, устанавливаются в соответствии со </w:t>
      </w:r>
      <w:r w:rsidR="00FB07FF" w:rsidRPr="00CB6FC8">
        <w:rPr>
          <w:rFonts w:ascii="Times New Roman" w:hAnsi="Times New Roman" w:cs="Times New Roman"/>
          <w:sz w:val="28"/>
          <w:szCs w:val="28"/>
        </w:rPr>
        <w:t>статьей 147</w:t>
      </w:r>
      <w:r w:rsidR="00FB07F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FC8">
        <w:rPr>
          <w:rFonts w:ascii="Times New Roman" w:hAnsi="Times New Roman" w:cs="Times New Roman"/>
          <w:sz w:val="28"/>
          <w:szCs w:val="28"/>
        </w:rPr>
        <w:t>Учреждение в соответствии с требованиями Федерального закона</w:t>
      </w:r>
      <w:r w:rsidR="009D21E1" w:rsidRPr="00CB6FC8">
        <w:rPr>
          <w:rFonts w:ascii="Times New Roman" w:hAnsi="Times New Roman" w:cs="Times New Roman"/>
          <w:sz w:val="28"/>
          <w:szCs w:val="28"/>
        </w:rPr>
        <w:t xml:space="preserve"> от 28 декабря </w:t>
      </w:r>
      <w:r w:rsidRPr="00CB6FC8">
        <w:rPr>
          <w:rFonts w:ascii="Times New Roman" w:hAnsi="Times New Roman" w:cs="Times New Roman"/>
          <w:sz w:val="28"/>
          <w:szCs w:val="28"/>
        </w:rPr>
        <w:t xml:space="preserve">2013 </w:t>
      </w:r>
      <w:r w:rsidR="009D21E1" w:rsidRPr="00CB6FC8">
        <w:rPr>
          <w:rFonts w:ascii="Times New Roman" w:hAnsi="Times New Roman" w:cs="Times New Roman"/>
          <w:sz w:val="28"/>
          <w:szCs w:val="28"/>
        </w:rPr>
        <w:t xml:space="preserve">г. </w:t>
      </w:r>
      <w:r w:rsidRPr="00CB6FC8">
        <w:rPr>
          <w:rFonts w:ascii="Times New Roman" w:hAnsi="Times New Roman" w:cs="Times New Roman"/>
          <w:sz w:val="28"/>
          <w:szCs w:val="28"/>
        </w:rPr>
        <w:t xml:space="preserve">№ 426-ФЗ «О специальной оценке условий труда» организует проведение специальной оценки условий </w:t>
      </w:r>
      <w:r w:rsidR="009D21E1" w:rsidRPr="00CB6FC8">
        <w:rPr>
          <w:rFonts w:ascii="Times New Roman" w:hAnsi="Times New Roman" w:cs="Times New Roman"/>
          <w:sz w:val="28"/>
          <w:szCs w:val="28"/>
        </w:rPr>
        <w:t>т</w:t>
      </w:r>
      <w:r w:rsidRPr="00CB6FC8">
        <w:rPr>
          <w:rFonts w:ascii="Times New Roman" w:hAnsi="Times New Roman" w:cs="Times New Roman"/>
          <w:sz w:val="28"/>
          <w:szCs w:val="28"/>
        </w:rPr>
        <w:t>руда, по результатам которой с учетом мнения представительного органа работников согласно статье 372 Трудово</w:t>
      </w:r>
      <w:r w:rsidR="00CB6FC8" w:rsidRPr="00CB6FC8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CB6FC8">
        <w:rPr>
          <w:rFonts w:ascii="Times New Roman" w:hAnsi="Times New Roman" w:cs="Times New Roman"/>
          <w:sz w:val="28"/>
          <w:szCs w:val="28"/>
        </w:rPr>
        <w:t xml:space="preserve"> устанавливаются конкретные размеры повышения оплаты труда к окладу.</w:t>
      </w:r>
      <w:r>
        <w:rPr>
          <w:rFonts w:ascii="Times New Roman" w:hAnsi="Times New Roman" w:cs="Times New Roman"/>
          <w:sz w:val="28"/>
          <w:szCs w:val="28"/>
        </w:rPr>
        <w:t xml:space="preserve"> Если по итогам специальной оценки рабочее место признается безопасным, то осуществление указанной выплаты не производится.</w:t>
      </w:r>
    </w:p>
    <w:p w:rsidR="00F82A02" w:rsidRDefault="00A3669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 xml:space="preserve">.3. Выплаты за работу в условиях, отклоняющихся от нормальных, устанавливаются в соответствии со </w:t>
      </w:r>
      <w:r w:rsidR="00FB07FF" w:rsidRPr="009D21E1">
        <w:rPr>
          <w:rFonts w:ascii="Times New Roman" w:hAnsi="Times New Roman" w:cs="Times New Roman"/>
          <w:sz w:val="28"/>
          <w:szCs w:val="28"/>
        </w:rPr>
        <w:t>статьей 149</w:t>
      </w:r>
      <w:r w:rsidR="00FB07F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F82A02" w:rsidRDefault="00A3669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>.4. Выплаты за совмещение профессий должностей устанавливаются работнику при совмещении им профессий (должностей). Размер выплаты и срок, на которы</w:t>
      </w:r>
      <w:r w:rsidR="009D21E1">
        <w:rPr>
          <w:rFonts w:ascii="Times New Roman" w:hAnsi="Times New Roman" w:cs="Times New Roman"/>
          <w:sz w:val="28"/>
          <w:szCs w:val="28"/>
        </w:rPr>
        <w:t>й она устанавливается, определяю</w:t>
      </w:r>
      <w:r w:rsidR="00FB07FF">
        <w:rPr>
          <w:rFonts w:ascii="Times New Roman" w:hAnsi="Times New Roman" w:cs="Times New Roman"/>
          <w:sz w:val="28"/>
          <w:szCs w:val="28"/>
        </w:rPr>
        <w:t>тся по соглашению сторон трудового договора с учетом содержания и/или объема дополнительной работы.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выплаты – 50 процентов оклада (должностного оклада) в пределах фонда оплаты труда.</w:t>
      </w:r>
    </w:p>
    <w:p w:rsidR="00F82A02" w:rsidRDefault="00A3669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4063">
        <w:rPr>
          <w:rFonts w:ascii="Times New Roman" w:hAnsi="Times New Roman" w:cs="Times New Roman"/>
          <w:sz w:val="28"/>
          <w:szCs w:val="28"/>
        </w:rPr>
        <w:t>.5. </w:t>
      </w:r>
      <w:r w:rsidR="00FB07FF">
        <w:rPr>
          <w:rFonts w:ascii="Times New Roman" w:hAnsi="Times New Roman" w:cs="Times New Roman"/>
          <w:sz w:val="28"/>
          <w:szCs w:val="28"/>
        </w:rPr>
        <w:t>Выплаты за расширение зоны обслуживания устанавливаются работнику при выполнении им дополнительной работы, связанной</w:t>
      </w:r>
      <w:r w:rsidR="009D21E1">
        <w:rPr>
          <w:rFonts w:ascii="Times New Roman" w:hAnsi="Times New Roman" w:cs="Times New Roman"/>
          <w:sz w:val="28"/>
          <w:szCs w:val="28"/>
        </w:rPr>
        <w:t xml:space="preserve"> с выполнением основных функций.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выплаты и срок, на которы</w:t>
      </w:r>
      <w:r w:rsidR="009D21E1">
        <w:rPr>
          <w:rFonts w:ascii="Times New Roman" w:hAnsi="Times New Roman" w:cs="Times New Roman"/>
          <w:sz w:val="28"/>
          <w:szCs w:val="28"/>
        </w:rPr>
        <w:t>й она устанавливается, определяю</w:t>
      </w:r>
      <w:r>
        <w:rPr>
          <w:rFonts w:ascii="Times New Roman" w:hAnsi="Times New Roman" w:cs="Times New Roman"/>
          <w:sz w:val="28"/>
          <w:szCs w:val="28"/>
        </w:rPr>
        <w:t>тся по соглашению сторон трудового договора с учетом содержания и (или) объема дополнительной работы.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выплаты – 50 процентов оклада (должностного оклада) в пределах фонда оплаты труда.</w:t>
      </w:r>
    </w:p>
    <w:p w:rsidR="00F82A02" w:rsidRDefault="00A3669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 xml:space="preserve">.6. Размер выплаты за увеличение объема работы или исполнение обязанностей временно отсутствующего работника без освобождения от </w:t>
      </w:r>
      <w:r w:rsidR="00FB07FF">
        <w:rPr>
          <w:rFonts w:ascii="Times New Roman" w:hAnsi="Times New Roman" w:cs="Times New Roman"/>
          <w:sz w:val="28"/>
          <w:szCs w:val="28"/>
        </w:rPr>
        <w:lastRenderedPageBreak/>
        <w:t>работы, определенной трудовым договором, и срок, на который она устана</w:t>
      </w:r>
      <w:r w:rsidR="009D21E1">
        <w:rPr>
          <w:rFonts w:ascii="Times New Roman" w:hAnsi="Times New Roman" w:cs="Times New Roman"/>
          <w:sz w:val="28"/>
          <w:szCs w:val="28"/>
        </w:rPr>
        <w:t>вливается, определяю</w:t>
      </w:r>
      <w:r w:rsidR="00FB07FF">
        <w:rPr>
          <w:rFonts w:ascii="Times New Roman" w:hAnsi="Times New Roman" w:cs="Times New Roman"/>
          <w:sz w:val="28"/>
          <w:szCs w:val="28"/>
        </w:rPr>
        <w:t>тся по соглашению сторон трудового договора с учетом содержания и (или) объема дополнительной работы.</w:t>
      </w:r>
    </w:p>
    <w:p w:rsidR="00F82A02" w:rsidRDefault="00A3669B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 xml:space="preserve">.7. Выплата за работу в ночное время производится работникам за каждый час работы в ночное время. Ночным считается время </w:t>
      </w:r>
      <w:r w:rsidR="00FB07FF" w:rsidRPr="00B02FE0">
        <w:rPr>
          <w:rFonts w:ascii="Times New Roman" w:hAnsi="Times New Roman" w:cs="Times New Roman"/>
          <w:sz w:val="28"/>
          <w:szCs w:val="28"/>
        </w:rPr>
        <w:t xml:space="preserve">с 22 </w:t>
      </w:r>
      <w:r w:rsidR="00CB6FC8" w:rsidRPr="00B02FE0">
        <w:rPr>
          <w:rFonts w:ascii="Times New Roman" w:hAnsi="Times New Roman" w:cs="Times New Roman"/>
          <w:sz w:val="28"/>
          <w:szCs w:val="28"/>
        </w:rPr>
        <w:t xml:space="preserve">ч. </w:t>
      </w:r>
      <w:r w:rsidR="00FB07FF" w:rsidRPr="00B02FE0">
        <w:rPr>
          <w:rFonts w:ascii="Times New Roman" w:hAnsi="Times New Roman" w:cs="Times New Roman"/>
          <w:sz w:val="28"/>
          <w:szCs w:val="28"/>
        </w:rPr>
        <w:t>вечера</w:t>
      </w:r>
      <w:r w:rsidR="009D21E1">
        <w:rPr>
          <w:rFonts w:ascii="Times New Roman" w:hAnsi="Times New Roman" w:cs="Times New Roman"/>
          <w:sz w:val="28"/>
          <w:szCs w:val="28"/>
        </w:rPr>
        <w:br/>
        <w:t xml:space="preserve">до </w:t>
      </w:r>
      <w:r w:rsidR="00FB07FF">
        <w:rPr>
          <w:rFonts w:ascii="Times New Roman" w:hAnsi="Times New Roman" w:cs="Times New Roman"/>
          <w:sz w:val="28"/>
          <w:szCs w:val="28"/>
        </w:rPr>
        <w:t xml:space="preserve">6 </w:t>
      </w:r>
      <w:r w:rsidR="00CB6FC8">
        <w:rPr>
          <w:rFonts w:ascii="Times New Roman" w:hAnsi="Times New Roman" w:cs="Times New Roman"/>
          <w:sz w:val="28"/>
          <w:szCs w:val="28"/>
        </w:rPr>
        <w:t xml:space="preserve">ч. </w:t>
      </w:r>
      <w:r w:rsidR="00FB07FF">
        <w:rPr>
          <w:rFonts w:ascii="Times New Roman" w:hAnsi="Times New Roman" w:cs="Times New Roman"/>
          <w:sz w:val="28"/>
          <w:szCs w:val="28"/>
        </w:rPr>
        <w:t>утра.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выплаты – 20 процентов части оклада (должностного оклада) за каждый час работы работника в ночное время.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части оклада (должностного оклада) за час работы определяется путем деления оклада (должностного оклада) работника на среднемесячное количество рабочих часов в соответствующем календарном году.</w:t>
      </w:r>
    </w:p>
    <w:p w:rsidR="00F82A02" w:rsidRDefault="00EB3005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>.8. Выплата за работу в выходные и нерабочие праздничные дни производится работникам, привлекавшимся к работе в выходные или праздничные дни.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выплаты составляет:</w:t>
      </w:r>
    </w:p>
    <w:p w:rsidR="00F82A02" w:rsidRPr="00CB6FC8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одинарной дневной </w:t>
      </w:r>
      <w:r w:rsidRPr="00CB6FC8">
        <w:rPr>
          <w:rFonts w:ascii="Times New Roman" w:hAnsi="Times New Roman" w:cs="Times New Roman"/>
          <w:sz w:val="28"/>
          <w:szCs w:val="28"/>
        </w:rPr>
        <w:t>ставки сверх оклада (должностного оклада)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FC8">
        <w:rPr>
          <w:rFonts w:ascii="Times New Roman" w:hAnsi="Times New Roman" w:cs="Times New Roman"/>
          <w:sz w:val="28"/>
          <w:szCs w:val="28"/>
        </w:rPr>
        <w:t>не менее одинарной части оклада сверх оклада (должностного оклада) за каждый час работы, если работа в выходной день или нерабочий праздничный день производилась в пределах месячной нормы рабочего</w:t>
      </w:r>
      <w:r>
        <w:rPr>
          <w:rFonts w:ascii="Times New Roman" w:hAnsi="Times New Roman" w:cs="Times New Roman"/>
          <w:sz w:val="28"/>
          <w:szCs w:val="28"/>
        </w:rPr>
        <w:t xml:space="preserve"> времени, и в размере не менее двойной части оклада (должностного оклада) за каждый час работы, если работа производилась сверх месячной нормы рабочего времени.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F82A02" w:rsidRDefault="00EB3005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>.9. Выплата за сверхурочную работу:</w:t>
      </w:r>
    </w:p>
    <w:p w:rsidR="00F82A02" w:rsidRDefault="00FB07FF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за первые два часа не менее полуторного размера, за последующие часы – двойного размера в соответствии со статьей 152 Трудового кодекса Российской Федерации.</w:t>
      </w:r>
    </w:p>
    <w:p w:rsidR="00F82A02" w:rsidRDefault="00EB3005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>.10. Ежемесячная надбавка водителям за ненормированный рабочий</w:t>
      </w:r>
      <w:r w:rsidR="00A02492">
        <w:rPr>
          <w:rFonts w:ascii="Times New Roman" w:hAnsi="Times New Roman" w:cs="Times New Roman"/>
          <w:sz w:val="28"/>
          <w:szCs w:val="28"/>
        </w:rPr>
        <w:t xml:space="preserve"> день устанавливается в размере</w:t>
      </w:r>
      <w:r w:rsidR="00FB07FF">
        <w:rPr>
          <w:rFonts w:ascii="Times New Roman" w:hAnsi="Times New Roman" w:cs="Times New Roman"/>
          <w:sz w:val="28"/>
          <w:szCs w:val="28"/>
        </w:rPr>
        <w:t xml:space="preserve"> 50 процентов от должностного оклада за фактически отработанное время в качестве водителя.</w:t>
      </w:r>
    </w:p>
    <w:p w:rsidR="00F82A02" w:rsidRDefault="00EB3005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>.11. Надбавка за работу со сведениями, составляющими государственную тайну, устанавливает</w:t>
      </w:r>
      <w:r w:rsidR="00435BDB">
        <w:rPr>
          <w:rFonts w:ascii="Times New Roman" w:hAnsi="Times New Roman" w:cs="Times New Roman"/>
          <w:sz w:val="28"/>
          <w:szCs w:val="28"/>
        </w:rPr>
        <w:t>ся в размере и порядке, определяемы</w:t>
      </w:r>
      <w:r w:rsidR="005F0AFE" w:rsidRPr="00435BDB">
        <w:rPr>
          <w:rFonts w:ascii="Times New Roman" w:hAnsi="Times New Roman" w:cs="Times New Roman"/>
          <w:sz w:val="28"/>
          <w:szCs w:val="28"/>
        </w:rPr>
        <w:t>х</w:t>
      </w:r>
      <w:r w:rsidR="008E6737">
        <w:rPr>
          <w:rFonts w:ascii="Times New Roman" w:hAnsi="Times New Roman" w:cs="Times New Roman"/>
          <w:sz w:val="28"/>
          <w:szCs w:val="28"/>
        </w:rPr>
        <w:t xml:space="preserve"> </w:t>
      </w:r>
      <w:r w:rsidR="00435BD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FB07F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F82A02" w:rsidRDefault="00EB3005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>.12. Работникам учреждений образования в сфере культуры устанавливается надбавка за дополнительную нагрузку в работе в следующих размерах:</w:t>
      </w:r>
    </w:p>
    <w:p w:rsidR="00F82A02" w:rsidRDefault="00F82A02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7798"/>
        <w:gridCol w:w="1557"/>
      </w:tblGrid>
      <w:tr w:rsidR="00F82A02" w:rsidRPr="00A25AF1" w:rsidTr="00A25AF1">
        <w:trPr>
          <w:jc w:val="center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A25AF1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AF1">
              <w:rPr>
                <w:rFonts w:ascii="Times New Roman" w:hAnsi="Times New Roman" w:cs="Times New Roman"/>
                <w:sz w:val="28"/>
                <w:szCs w:val="28"/>
              </w:rPr>
              <w:t>Наименование условия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A25AF1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AF1">
              <w:rPr>
                <w:rFonts w:ascii="Times New Roman" w:hAnsi="Times New Roman" w:cs="Times New Roman"/>
                <w:sz w:val="28"/>
                <w:szCs w:val="28"/>
              </w:rPr>
              <w:t>Размер надбавки, %</w:t>
            </w:r>
          </w:p>
        </w:tc>
      </w:tr>
      <w:tr w:rsidR="00F82A02" w:rsidTr="00A25AF1">
        <w:trPr>
          <w:trHeight w:val="20"/>
          <w:jc w:val="center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классное руководство:</w:t>
            </w:r>
          </w:p>
          <w:p w:rsidR="00F82A02" w:rsidRDefault="00FB07FF">
            <w:pPr>
              <w:pStyle w:val="ConsPlusNormal"/>
              <w:ind w:lef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 классов;</w:t>
            </w:r>
          </w:p>
          <w:p w:rsidR="00F82A02" w:rsidRDefault="00FB07FF">
            <w:pPr>
              <w:pStyle w:val="ConsPlusNormal"/>
              <w:ind w:lef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 классов общеобразовательных учреждений;</w:t>
            </w:r>
          </w:p>
          <w:p w:rsidR="00F82A02" w:rsidRDefault="00FB07FF">
            <w:pPr>
              <w:pStyle w:val="ConsPlusNormal"/>
              <w:ind w:lef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средних специальных учебных заведений.</w:t>
            </w:r>
          </w:p>
          <w:p w:rsidR="00F82A02" w:rsidRDefault="00FB07FF">
            <w:pPr>
              <w:pStyle w:val="ConsPlusNormal"/>
              <w:spacing w:before="60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Примечание: в классах с числом учащихся менее половины установленной нормы применяется 50 процентов размера надбавки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82A02" w:rsidTr="00A25AF1">
        <w:trPr>
          <w:trHeight w:val="20"/>
          <w:jc w:val="center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проверку тетрадей (письменных работ):</w:t>
            </w:r>
          </w:p>
          <w:p w:rsidR="00F82A02" w:rsidRDefault="00FB07FF">
            <w:pPr>
              <w:pStyle w:val="ConsPlusNormal"/>
              <w:ind w:lef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учителям 1 - 4 классов;</w:t>
            </w:r>
          </w:p>
          <w:p w:rsidR="00F82A02" w:rsidRDefault="00FB07FF">
            <w:pPr>
              <w:pStyle w:val="ConsPlusNormal"/>
              <w:ind w:lef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учителям, преподавателям:</w:t>
            </w:r>
          </w:p>
          <w:p w:rsidR="00F82A02" w:rsidRDefault="00FB07FF">
            <w:pPr>
              <w:pStyle w:val="ConsPlusNormal"/>
              <w:tabs>
                <w:tab w:val="left" w:pos="393"/>
              </w:tabs>
              <w:ind w:lef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русскому языку и литературе, родному языку и литературе, математике;</w:t>
            </w:r>
          </w:p>
          <w:p w:rsidR="00F82A02" w:rsidRDefault="00FB07FF">
            <w:pPr>
              <w:pStyle w:val="ConsPlusNormal"/>
              <w:tabs>
                <w:tab w:val="left" w:pos="393"/>
              </w:tabs>
              <w:ind w:lef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химии, физике, биологии, иностранному языку, черчению, конструированию, технической механике.</w:t>
            </w:r>
          </w:p>
          <w:p w:rsidR="00F82A02" w:rsidRDefault="00FB07FF">
            <w:pPr>
              <w:pStyle w:val="ConsPlusNormal"/>
              <w:spacing w:before="60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Примечание: в классах с числом учащихся менее половины установленной нормы применяется 50 процентов размера надбавки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82A02" w:rsidRDefault="00F82A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82A02" w:rsidRDefault="00F82A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2A02" w:rsidTr="00A25AF1">
        <w:trPr>
          <w:trHeight w:val="20"/>
          <w:jc w:val="center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заведование учебными кабинетами (лабораториями, мастерскими, в том числе комплексными) и паспортизированными музеями в учреждениях, реализующих общеобразовательные программы начального, основного и среднего общего образования,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образования, образовательные программы среднего профессионального образования – учителям, преподавателям (старшим преподавателям), мастерам производственного обучения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2A02" w:rsidTr="00A25AF1">
        <w:trPr>
          <w:trHeight w:val="20"/>
          <w:jc w:val="center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заведование вечерним, заочным отделением, отделением по специальности – преподавателям и старшим преподавателям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Default="00EB3005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7FF">
        <w:rPr>
          <w:rFonts w:ascii="Times New Roman" w:hAnsi="Times New Roman" w:cs="Times New Roman"/>
          <w:sz w:val="28"/>
          <w:szCs w:val="28"/>
        </w:rPr>
        <w:t>.13. В районах с неблагоприятными природными климатическими условиями в соответствии со статьями 148, 316, 317 Трудового кодекса Российской Федерации и Законом Ре</w:t>
      </w:r>
      <w:r w:rsidR="00A25AF1">
        <w:rPr>
          <w:rFonts w:ascii="Times New Roman" w:hAnsi="Times New Roman" w:cs="Times New Roman"/>
          <w:sz w:val="28"/>
          <w:szCs w:val="28"/>
        </w:rPr>
        <w:t xml:space="preserve">спублики Саха (Якутия) от 18 мая 2005 г. </w:t>
      </w:r>
      <w:r w:rsidR="00FB07FF">
        <w:rPr>
          <w:rFonts w:ascii="Times New Roman" w:hAnsi="Times New Roman" w:cs="Times New Roman"/>
          <w:sz w:val="28"/>
          <w:szCs w:val="28"/>
        </w:rPr>
        <w:t xml:space="preserve">234-З № 475-III «О размерах районного коэффициента и процентной надбавки к заработной плате в Республике Саха (Якутия)» к заработной </w:t>
      </w:r>
      <w:r w:rsidR="00FB07FF">
        <w:rPr>
          <w:rFonts w:ascii="Times New Roman" w:hAnsi="Times New Roman" w:cs="Times New Roman"/>
          <w:sz w:val="28"/>
          <w:szCs w:val="28"/>
        </w:rPr>
        <w:lastRenderedPageBreak/>
        <w:t>плате работников применяются районные коэффициенты и процентные надбавки за стаж работы в районах Крайнего Севера и приравненных к ним местностях.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Pr="00A25AF1" w:rsidRDefault="00EB300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FB07FF" w:rsidRPr="00A25A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и условия премирования </w:t>
      </w:r>
      <w:r w:rsidR="00FB07FF" w:rsidRPr="00A25AF1">
        <w:rPr>
          <w:rFonts w:ascii="Times New Roman" w:hAnsi="Times New Roman" w:cs="Times New Roman"/>
          <w:b/>
          <w:color w:val="auto"/>
          <w:sz w:val="28"/>
          <w:szCs w:val="28"/>
        </w:rPr>
        <w:br/>
        <w:t>работников учреждений</w:t>
      </w:r>
    </w:p>
    <w:p w:rsidR="00F82A02" w:rsidRPr="00A25AF1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07FF">
        <w:rPr>
          <w:rFonts w:ascii="Times New Roman" w:hAnsi="Times New Roman" w:cs="Times New Roman"/>
          <w:sz w:val="28"/>
          <w:szCs w:val="28"/>
        </w:rPr>
        <w:t>.1. В целях поощрения работников за выполненную работу могут быть установлены следующие виды премий: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периодические премии (по итогам работы за месяц, квартал, год);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единовременные поощрительные премии (выплаты). 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Периодичность, порядок и условия выплаты премий работникам учреждения устанавливаются коллективными договорами или иными локальными нормативными актами и выплачиваются в пределах утвержденного фонда оплаты труда.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премии может определяться как в процентах к окладу (должностному окладу), тарифной ставке работника, так и в абсолютном размере. Максимальным размером премия не ограничена. 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распределения периодических премий с учетом утвержденных показателей эффективности деятельности работников рекомендуется в учреждениях создавать </w:t>
      </w:r>
      <w:r w:rsidRPr="00CB6FC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06602" w:rsidRPr="00CB6FC8">
        <w:rPr>
          <w:rFonts w:ascii="Times New Roman" w:hAnsi="Times New Roman" w:cs="Times New Roman"/>
          <w:sz w:val="28"/>
          <w:szCs w:val="28"/>
        </w:rPr>
        <w:t xml:space="preserve">с </w:t>
      </w:r>
      <w:r w:rsidRPr="00CB6FC8">
        <w:rPr>
          <w:rFonts w:ascii="Times New Roman" w:hAnsi="Times New Roman" w:cs="Times New Roman"/>
          <w:sz w:val="28"/>
          <w:szCs w:val="28"/>
        </w:rPr>
        <w:t>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трудового коллектива и профсоюзной организации.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единовременных выплат устанавливаются руководителем учреждения в зависимости от имеющихся финансовых возможностей и с учетом трудового вклада конкретного работника.</w:t>
      </w: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07FF">
        <w:rPr>
          <w:rFonts w:ascii="Times New Roman" w:hAnsi="Times New Roman" w:cs="Times New Roman"/>
          <w:sz w:val="28"/>
          <w:szCs w:val="28"/>
        </w:rPr>
        <w:t xml:space="preserve">.2. Объем фонда премирования работников формируется на очередной финансовый год в процентном отношении от фонда оплаты труда </w:t>
      </w:r>
      <w:r w:rsidR="00CB6FC8" w:rsidRPr="00CB6FC8">
        <w:rPr>
          <w:rFonts w:ascii="Times New Roman" w:hAnsi="Times New Roman" w:cs="Times New Roman"/>
          <w:sz w:val="28"/>
          <w:szCs w:val="28"/>
        </w:rPr>
        <w:t>учреждения</w:t>
      </w:r>
      <w:r w:rsidR="00FB07FF" w:rsidRPr="00CB6FC8">
        <w:rPr>
          <w:rFonts w:ascii="Times New Roman" w:hAnsi="Times New Roman" w:cs="Times New Roman"/>
          <w:sz w:val="28"/>
          <w:szCs w:val="28"/>
        </w:rPr>
        <w:t xml:space="preserve"> за счет лимитов бюджетных</w:t>
      </w:r>
      <w:r w:rsidR="00FB07FF">
        <w:rPr>
          <w:rFonts w:ascii="Times New Roman" w:hAnsi="Times New Roman" w:cs="Times New Roman"/>
          <w:sz w:val="28"/>
          <w:szCs w:val="28"/>
        </w:rPr>
        <w:t xml:space="preserve"> обязательств казенных учреждений, за счет средств субсидии на возмещение нормативных затрат, связанных с оказанием в соответствии с государственным заданием государственных услуг (работ) бюджетных и автономных учреждений, а также средств от приносящей доход деятельности в размере: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учреждениям культуры: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20 процентов от фонда оплаты труда по должностям, не относящимся к основному персоналу учреждения (за исключением руководителя, его зам</w:t>
      </w:r>
      <w:r w:rsidR="00106602">
        <w:rPr>
          <w:rFonts w:ascii="Times New Roman" w:hAnsi="Times New Roman" w:cs="Times New Roman"/>
          <w:sz w:val="28"/>
          <w:szCs w:val="28"/>
        </w:rPr>
        <w:t>естителей, главного бухгалтера);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18 процентов от фонда оплаты труда по должностям основного персонала учреждения;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учреждениям образования в сфере культуры: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10 процентов от фонда оплаты труда (за исключением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руководителя, его заместителей, главного бухгалтера).</w:t>
      </w: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07FF">
        <w:rPr>
          <w:rFonts w:ascii="Times New Roman" w:hAnsi="Times New Roman" w:cs="Times New Roman"/>
          <w:sz w:val="28"/>
          <w:szCs w:val="28"/>
        </w:rPr>
        <w:t>.3. Премия по итогам работы (за месяц, квартал, год) выплачивается с целью поощрения работников за выполненную работу в учреждении.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премировании </w:t>
      </w:r>
      <w:r w:rsidRPr="00564EFB">
        <w:rPr>
          <w:rFonts w:ascii="Times New Roman" w:hAnsi="Times New Roman" w:cs="Times New Roman"/>
          <w:sz w:val="28"/>
          <w:szCs w:val="28"/>
        </w:rPr>
        <w:t>рекомендуется учитывать: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F82A02" w:rsidRPr="00A0249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2">
        <w:rPr>
          <w:rFonts w:ascii="Times New Roman" w:hAnsi="Times New Roman" w:cs="Times New Roman"/>
          <w:sz w:val="28"/>
          <w:szCs w:val="28"/>
        </w:rPr>
        <w:t>инициатив</w:t>
      </w:r>
      <w:r w:rsidR="00A02492" w:rsidRPr="00A02492">
        <w:rPr>
          <w:rFonts w:ascii="Times New Roman" w:hAnsi="Times New Roman" w:cs="Times New Roman"/>
          <w:sz w:val="28"/>
          <w:szCs w:val="28"/>
        </w:rPr>
        <w:t>у</w:t>
      </w:r>
      <w:r w:rsidRPr="00A02492">
        <w:rPr>
          <w:rFonts w:ascii="Times New Roman" w:hAnsi="Times New Roman" w:cs="Times New Roman"/>
          <w:sz w:val="28"/>
          <w:szCs w:val="28"/>
        </w:rPr>
        <w:t>, творчество и применение в работе современных форм и методов организации труда;</w:t>
      </w:r>
    </w:p>
    <w:p w:rsidR="00F82A02" w:rsidRPr="00A0249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2">
        <w:rPr>
          <w:rFonts w:ascii="Times New Roman" w:hAnsi="Times New Roman" w:cs="Times New Roman"/>
          <w:sz w:val="28"/>
          <w:szCs w:val="28"/>
        </w:rPr>
        <w:t>качественн</w:t>
      </w:r>
      <w:r w:rsidR="00A02492" w:rsidRPr="00A02492">
        <w:rPr>
          <w:rFonts w:ascii="Times New Roman" w:hAnsi="Times New Roman" w:cs="Times New Roman"/>
          <w:sz w:val="28"/>
          <w:szCs w:val="28"/>
        </w:rPr>
        <w:t>ую</w:t>
      </w:r>
      <w:r w:rsidRPr="00A02492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A02492" w:rsidRPr="00A02492">
        <w:rPr>
          <w:rFonts w:ascii="Times New Roman" w:hAnsi="Times New Roman" w:cs="Times New Roman"/>
          <w:sz w:val="28"/>
          <w:szCs w:val="28"/>
        </w:rPr>
        <w:t>у</w:t>
      </w:r>
      <w:r w:rsidRPr="00A02492">
        <w:rPr>
          <w:rFonts w:ascii="Times New Roman" w:hAnsi="Times New Roman" w:cs="Times New Roman"/>
          <w:sz w:val="28"/>
          <w:szCs w:val="28"/>
        </w:rPr>
        <w:t xml:space="preserve"> и проведение мероприятий, связанных с уставной деятельностью учреждения;</w:t>
      </w:r>
    </w:p>
    <w:p w:rsidR="00F82A02" w:rsidRPr="00A0249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2">
        <w:rPr>
          <w:rFonts w:ascii="Times New Roman" w:hAnsi="Times New Roman" w:cs="Times New Roman"/>
          <w:sz w:val="28"/>
          <w:szCs w:val="28"/>
        </w:rPr>
        <w:t>инициати</w:t>
      </w:r>
      <w:r w:rsidR="00A02492" w:rsidRPr="00A02492">
        <w:rPr>
          <w:rFonts w:ascii="Times New Roman" w:hAnsi="Times New Roman" w:cs="Times New Roman"/>
          <w:sz w:val="28"/>
          <w:szCs w:val="28"/>
        </w:rPr>
        <w:t>ву</w:t>
      </w:r>
      <w:r w:rsidRPr="00A02492">
        <w:rPr>
          <w:rFonts w:ascii="Times New Roman" w:hAnsi="Times New Roman" w:cs="Times New Roman"/>
          <w:sz w:val="28"/>
          <w:szCs w:val="28"/>
        </w:rPr>
        <w:t>, творчество и применение в работе современных форм и методов организации труда;</w:t>
      </w:r>
    </w:p>
    <w:p w:rsidR="00F82A02" w:rsidRPr="00A0249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2"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F82A02" w:rsidRPr="00A02492" w:rsidRDefault="00A0249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2">
        <w:rPr>
          <w:rFonts w:ascii="Times New Roman" w:hAnsi="Times New Roman" w:cs="Times New Roman"/>
          <w:sz w:val="28"/>
          <w:szCs w:val="28"/>
        </w:rPr>
        <w:t>качественная подготовку</w:t>
      </w:r>
      <w:r w:rsidR="00FB07FF" w:rsidRPr="00A02492">
        <w:rPr>
          <w:rFonts w:ascii="Times New Roman" w:hAnsi="Times New Roman" w:cs="Times New Roman"/>
          <w:sz w:val="28"/>
          <w:szCs w:val="28"/>
        </w:rPr>
        <w:t xml:space="preserve"> и </w:t>
      </w:r>
      <w:r w:rsidRPr="00A02492">
        <w:rPr>
          <w:rFonts w:ascii="Times New Roman" w:hAnsi="Times New Roman" w:cs="Times New Roman"/>
          <w:sz w:val="28"/>
          <w:szCs w:val="28"/>
        </w:rPr>
        <w:t>своевременная сдачу</w:t>
      </w:r>
      <w:r w:rsidR="00FB07FF" w:rsidRPr="00A02492">
        <w:rPr>
          <w:rFonts w:ascii="Times New Roman" w:hAnsi="Times New Roman" w:cs="Times New Roman"/>
          <w:sz w:val="28"/>
          <w:szCs w:val="28"/>
        </w:rPr>
        <w:t xml:space="preserve"> отчетности;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492">
        <w:rPr>
          <w:rFonts w:ascii="Times New Roman" w:hAnsi="Times New Roman" w:cs="Times New Roman"/>
          <w:sz w:val="28"/>
          <w:szCs w:val="28"/>
        </w:rPr>
        <w:t>участие в течение периода в выполнении важных работ</w:t>
      </w:r>
      <w:r>
        <w:rPr>
          <w:rFonts w:ascii="Times New Roman" w:hAnsi="Times New Roman" w:cs="Times New Roman"/>
          <w:sz w:val="28"/>
          <w:szCs w:val="28"/>
        </w:rPr>
        <w:t>, мероприятий.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увольнении работника до истечения периода работник лишается права на получение премии по итогам работы за период.</w:t>
      </w: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07FF">
        <w:rPr>
          <w:rFonts w:ascii="Times New Roman" w:hAnsi="Times New Roman" w:cs="Times New Roman"/>
          <w:sz w:val="28"/>
          <w:szCs w:val="28"/>
        </w:rPr>
        <w:t>.4. Единовременная премия (выплата) за выполнение особо важных и срочных работ выплачивается работникам по итогам выполнения особо важных и срочных работ с целью поощрения работников за оперативность и качественный результат труда в пределах установленного фонда оплаты труда либо внебюджетных источников.</w:t>
      </w:r>
    </w:p>
    <w:p w:rsidR="00F82A02" w:rsidRDefault="00FB07FF">
      <w:pPr>
        <w:pStyle w:val="ConsPlusNormal"/>
        <w:spacing w:line="360" w:lineRule="exac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Единовременное п</w:t>
      </w:r>
      <w:r w:rsidR="00106602">
        <w:rPr>
          <w:rFonts w:ascii="Times New Roman" w:hAnsi="Times New Roman" w:cs="Times New Roman"/>
          <w:sz w:val="28"/>
          <w:szCs w:val="28"/>
        </w:rPr>
        <w:t>ремирование, если это установле</w:t>
      </w:r>
      <w:r>
        <w:rPr>
          <w:rFonts w:ascii="Times New Roman" w:hAnsi="Times New Roman" w:cs="Times New Roman"/>
          <w:sz w:val="28"/>
          <w:szCs w:val="28"/>
        </w:rPr>
        <w:t xml:space="preserve">но коллективными договорами или иными локальными нормативными актами учреждения, может </w:t>
      </w:r>
      <w:r w:rsidRPr="00A02492">
        <w:rPr>
          <w:rFonts w:ascii="Times New Roman" w:hAnsi="Times New Roman" w:cs="Times New Roman"/>
          <w:sz w:val="28"/>
          <w:szCs w:val="28"/>
        </w:rPr>
        <w:t>производит</w:t>
      </w:r>
      <w:r w:rsidR="00A02492" w:rsidRPr="00A02492">
        <w:rPr>
          <w:rFonts w:ascii="Times New Roman" w:hAnsi="Times New Roman" w:cs="Times New Roman"/>
          <w:sz w:val="28"/>
          <w:szCs w:val="28"/>
        </w:rPr>
        <w:t>ь</w:t>
      </w:r>
      <w:r w:rsidRPr="00A02492">
        <w:rPr>
          <w:rFonts w:ascii="Times New Roman" w:hAnsi="Times New Roman" w:cs="Times New Roman"/>
          <w:sz w:val="28"/>
          <w:szCs w:val="28"/>
        </w:rPr>
        <w:t>ся в</w:t>
      </w:r>
      <w:r>
        <w:rPr>
          <w:rFonts w:ascii="Times New Roman" w:hAnsi="Times New Roman" w:cs="Times New Roman"/>
          <w:sz w:val="28"/>
          <w:szCs w:val="28"/>
        </w:rPr>
        <w:t xml:space="preserve"> следующих случаях: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Президентом Российской Федерации, Правительством Российской Федерации, Главой Республики Саха (Якутия), Правительством Республики Саха (Якутия), Государственным Собранием (Ил Тумэн) Республики Саха (Якутия);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присвоение почетных званий Российской Федерации, Республики Саха (Якутия) и награждение знаками отличия Российской Федерации, Республики Саха (Якутия), награждение орденами и медалями Российской Федерации, Республики Саха (Якутия);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Почетной грамотой федерального исполнительного органа государственной власти в соответствующей сфере деятельности.</w:t>
      </w: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2492" w:rsidRPr="00A02492">
        <w:rPr>
          <w:rFonts w:ascii="Times New Roman" w:hAnsi="Times New Roman" w:cs="Times New Roman"/>
          <w:sz w:val="28"/>
          <w:szCs w:val="28"/>
        </w:rPr>
        <w:t>.5</w:t>
      </w:r>
      <w:r w:rsidR="00FB07FF" w:rsidRPr="00A02492">
        <w:rPr>
          <w:rFonts w:ascii="Times New Roman" w:hAnsi="Times New Roman" w:cs="Times New Roman"/>
          <w:sz w:val="28"/>
          <w:szCs w:val="28"/>
        </w:rPr>
        <w:t>. Премии, предусмотренные настоящим Положением, учитываются в составе средней</w:t>
      </w:r>
      <w:r w:rsidR="00FB07FF">
        <w:rPr>
          <w:rFonts w:ascii="Times New Roman" w:hAnsi="Times New Roman" w:cs="Times New Roman"/>
          <w:sz w:val="28"/>
          <w:szCs w:val="28"/>
        </w:rPr>
        <w:t xml:space="preserve"> заработной платы для исчисления пенсий, отпусков, пособий по временной нетрудоспособности и т.д.</w:t>
      </w:r>
    </w:p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2A02" w:rsidRPr="00106602" w:rsidRDefault="00EB300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7</w:t>
      </w:r>
      <w:r w:rsidR="00FB07FF" w:rsidRPr="00106602">
        <w:rPr>
          <w:rFonts w:ascii="Times New Roman" w:hAnsi="Times New Roman" w:cs="Times New Roman"/>
          <w:b/>
          <w:color w:val="auto"/>
          <w:sz w:val="28"/>
          <w:szCs w:val="28"/>
        </w:rPr>
        <w:t>. Другие вопросы оплаты труда</w:t>
      </w:r>
    </w:p>
    <w:p w:rsidR="00F82A02" w:rsidRDefault="00F82A02">
      <w:pPr>
        <w:pStyle w:val="ConsPlusNormal"/>
      </w:pPr>
      <w:bookmarkStart w:id="1" w:name="OLE_LINK255"/>
      <w:bookmarkStart w:id="2" w:name="OLE_LINK254"/>
      <w:bookmarkStart w:id="3" w:name="OLE_LINK253"/>
      <w:bookmarkStart w:id="4" w:name="OLE_LINK252"/>
      <w:bookmarkEnd w:id="1"/>
      <w:bookmarkEnd w:id="2"/>
      <w:bookmarkEnd w:id="3"/>
      <w:bookmarkEnd w:id="4"/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07FF">
        <w:rPr>
          <w:rFonts w:ascii="Times New Roman" w:hAnsi="Times New Roman" w:cs="Times New Roman"/>
          <w:sz w:val="28"/>
          <w:szCs w:val="28"/>
        </w:rPr>
        <w:t>.1. При заключении трудового договора и внесении изменений в трудовые договоры работников учреждений целесообразно применение формы эффективного контракта в соответствии с распоряжением Правительства Российской Федерации от 26 ноября 2012 г. № 2190-р «Об утверждении Программы поэтапного совершенствования системы оплаты труда в государственных (муниц</w:t>
      </w:r>
      <w:r w:rsidR="00106602">
        <w:rPr>
          <w:rFonts w:ascii="Times New Roman" w:hAnsi="Times New Roman" w:cs="Times New Roman"/>
          <w:sz w:val="28"/>
          <w:szCs w:val="28"/>
        </w:rPr>
        <w:t>ипальных) учреждениях на 2012 -</w:t>
      </w:r>
      <w:r w:rsidR="00FB07FF">
        <w:rPr>
          <w:rFonts w:ascii="Times New Roman" w:hAnsi="Times New Roman" w:cs="Times New Roman"/>
          <w:sz w:val="28"/>
          <w:szCs w:val="28"/>
        </w:rPr>
        <w:t>2018 годы».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эффективного контракта подразумевает качественное совершенствование трудовых отношений в рамках трудовых договоров. Условия получения вознаграждения должны быть понятны работодателю и работнику и не допускать двойного толкования.</w:t>
      </w: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07FF">
        <w:rPr>
          <w:rFonts w:ascii="Times New Roman" w:hAnsi="Times New Roman" w:cs="Times New Roman"/>
          <w:sz w:val="28"/>
          <w:szCs w:val="28"/>
        </w:rPr>
        <w:t>.2.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Трудовым кодексом Российской Федерации и иными федеральными законами.</w:t>
      </w: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07FF">
        <w:rPr>
          <w:rFonts w:ascii="Times New Roman" w:hAnsi="Times New Roman" w:cs="Times New Roman"/>
          <w:sz w:val="28"/>
          <w:szCs w:val="28"/>
        </w:rPr>
        <w:t>.3. В учреждениях в соответствии с коллективными договорами или иными локальными актами учреждений могут устанавливаться выплаты материальной помощи работникам за счет средств от приносящей доход деятельности либо экономии фонда оплаты труда в зависимости от финансовых возможностей учреждения при возникновении у работников особых обстоятельств (в связи с лечением, смертью члена семьи или самого работника, ущербом, причиненным какой-либо чрезвычайной ситуацией, иными обстоятельствами, предусмотренными в коллективном договоре или ином локальном акте).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оказании материальной помощи и ее конкретных размерах принимает руководитель учреждения на основании письменного заявления работника (близкого родственника в случае тяжелого состояния или смерти работника) с приложением копий подтверждающих документов.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выплате материальной помощи руководителю учреждения принимается Министерством.</w:t>
      </w: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07FF">
        <w:rPr>
          <w:rFonts w:ascii="Times New Roman" w:hAnsi="Times New Roman" w:cs="Times New Roman"/>
          <w:sz w:val="28"/>
          <w:szCs w:val="28"/>
        </w:rPr>
        <w:t xml:space="preserve">.4. Расчетный среднемесячный уровень заработной платы работников государственных учреждений (с учетом руководителя, заместителей и главного бухгалтера), осуществляющих исполнение государственных функций, наделенных в случаях, предусмотренных законодательством Российской Федерации и Республики Саха (Якутия), полномочиями по осуществлению государственных функций, возложенных на исполнительные органы государственной власти Республики Саха (Якутия), а также обеспечивающих деятельность указанных исполнительных органов </w:t>
      </w:r>
      <w:r w:rsidR="00FB07FF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Республики Саха (Якутия) (административно-хозяйственное, информационно-техническое и кадровое обеспечение, делопроизводство, бухгалтерский учет и отчетность), не должен превышать расчетный среднемесячный уровень оплаты труда государственных гражданских служащих и работников, замещающих должности, не являющиеся должностями государственной гражданской службы исполнительного органа государственной власти Республики Саха (Якутия), осуществляющего функции и полномочия учредителя в отношении указанных учреждений.</w:t>
      </w: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07FF">
        <w:rPr>
          <w:rFonts w:ascii="Times New Roman" w:hAnsi="Times New Roman" w:cs="Times New Roman"/>
          <w:sz w:val="28"/>
          <w:szCs w:val="28"/>
        </w:rPr>
        <w:t xml:space="preserve">.5. Рекомендуется оплату труда рабочих высокой квалификации, </w:t>
      </w:r>
      <w:r w:rsidR="00FB07FF" w:rsidRPr="00B02FE0">
        <w:rPr>
          <w:rFonts w:ascii="Times New Roman" w:hAnsi="Times New Roman" w:cs="Times New Roman"/>
          <w:sz w:val="28"/>
          <w:szCs w:val="28"/>
        </w:rPr>
        <w:t xml:space="preserve">указанных в приложении № 2 к настоящему </w:t>
      </w:r>
      <w:r w:rsidR="00CB6FC8" w:rsidRPr="00B02FE0">
        <w:rPr>
          <w:rFonts w:ascii="Times New Roman" w:hAnsi="Times New Roman" w:cs="Times New Roman"/>
          <w:sz w:val="28"/>
          <w:szCs w:val="28"/>
        </w:rPr>
        <w:t>Положению</w:t>
      </w:r>
      <w:r w:rsidR="00FB07FF" w:rsidRPr="00B02FE0">
        <w:rPr>
          <w:rFonts w:ascii="Times New Roman" w:hAnsi="Times New Roman" w:cs="Times New Roman"/>
          <w:sz w:val="28"/>
          <w:szCs w:val="28"/>
        </w:rPr>
        <w:t xml:space="preserve">, производить с применением надбавки за интенсивность труда, размер которой устанавливается в соответствии с пунктами 3.2.4 и 7.3.5 настоящего </w:t>
      </w:r>
      <w:r w:rsidR="00CB6FC8" w:rsidRPr="00B02FE0">
        <w:rPr>
          <w:rFonts w:ascii="Times New Roman" w:hAnsi="Times New Roman" w:cs="Times New Roman"/>
          <w:sz w:val="28"/>
          <w:szCs w:val="28"/>
        </w:rPr>
        <w:t>Положения</w:t>
      </w:r>
      <w:r w:rsidR="00FB07FF" w:rsidRPr="00B02FE0">
        <w:rPr>
          <w:rFonts w:ascii="Times New Roman" w:hAnsi="Times New Roman" w:cs="Times New Roman"/>
          <w:sz w:val="28"/>
          <w:szCs w:val="28"/>
        </w:rPr>
        <w:t>, иных стимулирующих выплат в соответствии с коллективными</w:t>
      </w:r>
      <w:r w:rsidR="00FB07FF">
        <w:rPr>
          <w:rFonts w:ascii="Times New Roman" w:hAnsi="Times New Roman" w:cs="Times New Roman"/>
          <w:sz w:val="28"/>
          <w:szCs w:val="28"/>
        </w:rPr>
        <w:t xml:space="preserve"> договорами (локальными актами) учреждений.</w:t>
      </w:r>
    </w:p>
    <w:p w:rsidR="00F82A02" w:rsidRDefault="00FB07F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целесообразности оплаты труда высококвалифицированных рабочих в соответствии с данным перечнем в каждом конкретном случае решается учреждением при условии выполнения работником соответствующих видов работ.</w:t>
      </w:r>
    </w:p>
    <w:p w:rsidR="00F82A02" w:rsidRDefault="00EB300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07FF">
        <w:rPr>
          <w:rFonts w:ascii="Times New Roman" w:hAnsi="Times New Roman" w:cs="Times New Roman"/>
          <w:sz w:val="28"/>
          <w:szCs w:val="28"/>
        </w:rPr>
        <w:t xml:space="preserve">.6. Экономия фонда оплаты труда может направляться учреждением на увеличение фонда премирования сверх установленных размеров и на выплаты по социальной поддержке работников. </w:t>
      </w:r>
    </w:p>
    <w:p w:rsidR="00F82A02" w:rsidRDefault="00F82A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602" w:rsidRDefault="001066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602" w:rsidRDefault="001066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602" w:rsidRDefault="00106602" w:rsidP="00106602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06602" w:rsidRDefault="00106602">
      <w:pPr>
        <w:pStyle w:val="ConsPlusNormal"/>
        <w:spacing w:line="360" w:lineRule="exact"/>
        <w:ind w:firstLine="709"/>
        <w:jc w:val="both"/>
        <w:sectPr w:rsidR="00106602" w:rsidSect="002B0CDE">
          <w:headerReference w:type="default" r:id="rId10"/>
          <w:pgSz w:w="11906" w:h="16838"/>
          <w:pgMar w:top="1134" w:right="851" w:bottom="1134" w:left="1701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F82A02" w:rsidRDefault="00FB07FF">
      <w:pPr>
        <w:pStyle w:val="ConsPlusNormal"/>
        <w:spacing w:line="360" w:lineRule="exact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F82A02" w:rsidRDefault="00FB07FF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государственных учреждений, подведомственных Министерству культуры и духовного развития Республики Саха (Якутия)</w:t>
      </w:r>
    </w:p>
    <w:p w:rsidR="00F82A02" w:rsidRDefault="00F82A02">
      <w:pPr>
        <w:pStyle w:val="ConsPlusTitle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82A02" w:rsidRPr="00106602" w:rsidRDefault="00A024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4EFB">
        <w:rPr>
          <w:rFonts w:ascii="Times New Roman" w:hAnsi="Times New Roman" w:cs="Times New Roman"/>
          <w:sz w:val="28"/>
          <w:szCs w:val="28"/>
        </w:rPr>
        <w:t>ОТНЕСЕНИЕ</w:t>
      </w:r>
      <w:r w:rsidR="00FB07FF" w:rsidRPr="00106602">
        <w:rPr>
          <w:rFonts w:ascii="Times New Roman" w:hAnsi="Times New Roman" w:cs="Times New Roman"/>
          <w:sz w:val="28"/>
          <w:szCs w:val="28"/>
        </w:rPr>
        <w:br/>
        <w:t>должностей учреждений культуры к подгруппам по о</w:t>
      </w:r>
      <w:r w:rsidR="00564EFB">
        <w:rPr>
          <w:rFonts w:ascii="Times New Roman" w:hAnsi="Times New Roman" w:cs="Times New Roman"/>
          <w:sz w:val="28"/>
          <w:szCs w:val="28"/>
        </w:rPr>
        <w:t xml:space="preserve">плате труда </w:t>
      </w:r>
      <w:r w:rsidR="00564EFB">
        <w:rPr>
          <w:rFonts w:ascii="Times New Roman" w:hAnsi="Times New Roman" w:cs="Times New Roman"/>
          <w:sz w:val="28"/>
          <w:szCs w:val="28"/>
        </w:rPr>
        <w:br/>
        <w:t>по профессиональным квалификационным</w:t>
      </w:r>
      <w:r w:rsidR="00FB07FF" w:rsidRPr="0010660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64EFB">
        <w:rPr>
          <w:rFonts w:ascii="Times New Roman" w:hAnsi="Times New Roman" w:cs="Times New Roman"/>
          <w:sz w:val="28"/>
          <w:szCs w:val="28"/>
        </w:rPr>
        <w:t>ам</w:t>
      </w:r>
    </w:p>
    <w:p w:rsidR="00F82A02" w:rsidRDefault="00F82A0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22" w:type="dxa"/>
        <w:tblLayout w:type="fixed"/>
        <w:tblCellMar>
          <w:left w:w="17" w:type="dxa"/>
          <w:right w:w="17" w:type="dxa"/>
        </w:tblCellMar>
        <w:tblLook w:val="04A0"/>
      </w:tblPr>
      <w:tblGrid>
        <w:gridCol w:w="2122"/>
        <w:gridCol w:w="1275"/>
        <w:gridCol w:w="5958"/>
      </w:tblGrid>
      <w:tr w:rsidR="00F82A02" w:rsidTr="00106602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06602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02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(ПКГ)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06602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02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Подгруппа </w:t>
            </w:r>
            <w:r w:rsidRPr="00106602"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Pr="00106602" w:rsidRDefault="00FB07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0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вспомогательного состава театров и концертных организаций;</w:t>
            </w:r>
          </w:p>
          <w:p w:rsidR="00F82A02" w:rsidRDefault="00FB07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номера в цирке;</w:t>
            </w:r>
          </w:p>
          <w:p w:rsidR="00F82A02" w:rsidRDefault="00FB07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контролер билетов;</w:t>
            </w:r>
          </w:p>
          <w:p w:rsidR="00F82A02" w:rsidRDefault="00FB07FF" w:rsidP="00106602">
            <w:pPr>
              <w:widowControl w:val="0"/>
              <w:spacing w:after="0" w:line="240" w:lineRule="auto"/>
              <w:ind w:left="137" w:hanging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смотритель музейный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среднего звена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билетными кассами;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ассистенты: режиссера, дирижера, балетмейстера, хормейстера;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режиссера;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8" w:type="dxa"/>
            </w:tcMar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репетитор по технике речи;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дрессировщик цирка;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балета цирка;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контролер-посадчик аттракциона;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аккомпаниатор;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 танцевального вечера, ведущий дискотеки, руководитель музыкальной части дискотеки;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 ремонта и реставрации фильмофонда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ведущего звена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8" w:type="dxa"/>
            </w:tcMar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оркестра цирка;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(старший администратор);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звукорежиссер;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репетитор по вокалу;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репетитор по балету;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репетитор цирковых номеров;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аккомпаниатор;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аккомпаниатор-концертмейстер учреждений клубного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чтец-мастер художественного слова;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эстрадного оркестра (ансамбля);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по репертуару;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хранитель фондов;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учетно-хранительской документации;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кинорежиссера;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звукооформителя;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кинооператора;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8" w:type="dxa"/>
            </w:tcMar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по классу вокала (балета);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лектор-искусствовед (музыковед);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главного режиссера (главного дирижера, главного балетмейстера, художественного руководителя), заведующий труппой;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хора;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оркестра ансамблей песни и танца;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балета ансамбля песни и танца, танцевального коллектива;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хора ансамбля песни и танца, хорового коллектива;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 (в том числе методист по музейно-образовательной деятельности (I, II категории), методист по научно-просветительской деяте</w:t>
            </w:r>
            <w:r w:rsidR="00AF08BF">
              <w:rPr>
                <w:rFonts w:ascii="Times New Roman" w:hAnsi="Times New Roman" w:cs="Times New Roman"/>
                <w:sz w:val="24"/>
                <w:szCs w:val="24"/>
              </w:rPr>
              <w:t>льности музея (I, II категории)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 (экскурсовод);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лектор-искусствовед, музыковед;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звукооформитель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8" w:type="dxa"/>
            </w:tcMar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художник-бутафор;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художник-гример;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художник-декоратор;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художник-скульптор;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 по свету учреждений клубного типа;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художник-модельер театрального костюма;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художник-фотограф учреждений клубного типа;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артисты - концертные исполнители всех жанров, кроме артистов – концертных исполнителей вспомогательного состава;</w:t>
            </w:r>
          </w:p>
          <w:p w:rsidR="00F82A02" w:rsidRDefault="00FB07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художник-реставратор;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методике клубной работы;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жанрам творчества;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экспозиционного и выставочного отдела;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оформитель;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кинооператор;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составлению кинопрограмм;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художник-аниматор;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фольклору;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 службы безопасности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8" w:type="dxa"/>
            </w:tcMar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 учреждений клубного типа,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режиссер-постановщик,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артист-вокалист (солист);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балета;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оркестра;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драмы;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(кукловод) театра кукол;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симфонического, камерного, эстрадно-симфонического, духового оркестров, оркестра народных инструментов (кроме вспомогательного состава);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манежа (ведущий представление);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– воздушный гимнаст;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спортивно-акробатического жанра;</w:t>
            </w:r>
          </w:p>
          <w:p w:rsidR="00F82A02" w:rsidRDefault="00AF08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жанра «эквилибр»</w:t>
            </w:r>
            <w:r w:rsidR="00FB07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жанра дрессуры животных;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жанра конной дрессуры;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жанра жонглирования;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жанра иллюзии;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коверный, буффонадный клоун, музыкальный эксцентрик, сатирик;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монтажер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8" w:type="dxa"/>
            </w:tcMar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мастер-художник по созданию и реставрации музыкальных инструментов;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 мультипликационных фильмов;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 по свету;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художник-фотограф;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 учреждений искусства;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художник-реставратор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руководящего состава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8" w:type="dxa"/>
            </w:tcMar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литературно-драматургической части,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музыкальной частью,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художественно-постановочной частью, программой (коллектива) цирка,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творческого коллектива, программы циркового конвейера;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балетмейстер-постановщик;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звукорежиссер;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кинорежиссер;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режиссер, дирижер, балетмейстер, хормейстер;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(пунктом) по прокату кино- и </w:t>
            </w:r>
            <w:r w:rsidRPr="00A02492">
              <w:rPr>
                <w:rFonts w:ascii="Times New Roman" w:hAnsi="Times New Roman" w:cs="Times New Roman"/>
                <w:sz w:val="24"/>
                <w:szCs w:val="24"/>
              </w:rPr>
              <w:t>видеофильмов;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фильмобазой (фильмохранилищем);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клубного формирования - любительского объединения, студии, коллектива самодеятельного искусства, клуба по интересам;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передвижной выставкой музея;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музея;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библиотеки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8" w:type="dxa"/>
            </w:tcMar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режиссер;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балетмейстер;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хормейстер;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художник;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дирижер;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кинооператор-постановщик;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кинооператор комбинированных съемок;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художественно-оформительской мастерской;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библиотеки;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музея;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дома (дворца), культуры, парка культуры и отдыха, научно-методического центра народного творчества, дома народного творчества (культуры и досуга) и других аналогичных учреждений и организаций;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реставрационной мастерской;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библиотеки,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музея;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клубного учреждения,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хранитель фондов;</w:t>
            </w:r>
          </w:p>
          <w:p w:rsidR="00F82A02" w:rsidRDefault="00FB07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съемочной группы;</w:t>
            </w:r>
          </w:p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хранитель музейных предметов</w:t>
            </w:r>
          </w:p>
        </w:tc>
      </w:tr>
      <w:tr w:rsidR="00F82A02" w:rsidTr="00106602">
        <w:trPr>
          <w:trHeight w:val="2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A02" w:rsidRDefault="00F82A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A02" w:rsidRDefault="00FB0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28" w:type="dxa"/>
            </w:tcMar>
          </w:tcPr>
          <w:p w:rsidR="00F82A02" w:rsidRDefault="00FB0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</w:tbl>
    <w:p w:rsidR="00F82A02" w:rsidRDefault="00F82A0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F08BF" w:rsidRDefault="00AF08BF" w:rsidP="00A366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08BF" w:rsidSect="002B0CDE">
          <w:pgSz w:w="11906" w:h="16838"/>
          <w:pgMar w:top="1134" w:right="851" w:bottom="1134" w:left="1701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AF08BF" w:rsidRDefault="00AF08BF" w:rsidP="00A3669B">
      <w:pPr>
        <w:pStyle w:val="ConsPlusNormal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8543CB" w:rsidRDefault="008543CB" w:rsidP="00A3669B">
      <w:pPr>
        <w:pStyle w:val="ConsPlusNormal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8E6737" w:rsidRDefault="008E6737" w:rsidP="00A3669B">
      <w:pPr>
        <w:pStyle w:val="ConsPlusNormal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8543CB" w:rsidRPr="008543CB" w:rsidRDefault="008543CB" w:rsidP="008543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3CB">
        <w:rPr>
          <w:rFonts w:ascii="Times New Roman" w:hAnsi="Times New Roman" w:cs="Times New Roman"/>
          <w:b/>
          <w:sz w:val="24"/>
          <w:szCs w:val="24"/>
        </w:rPr>
        <w:t xml:space="preserve">ЛИСТ ОЗНАКОМЛЕНИЯ </w:t>
      </w:r>
    </w:p>
    <w:p w:rsidR="008543CB" w:rsidRPr="00437561" w:rsidRDefault="00437561" w:rsidP="00500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ПОЛОЖЕНИЕМ</w:t>
      </w:r>
      <w:r w:rsidR="008543CB" w:rsidRPr="008543CB">
        <w:rPr>
          <w:rFonts w:ascii="Times New Roman" w:hAnsi="Times New Roman" w:cs="Times New Roman"/>
          <w:sz w:val="24"/>
          <w:szCs w:val="24"/>
          <w:u w:val="single"/>
        </w:rPr>
        <w:t xml:space="preserve"> об оплате труда работников </w:t>
      </w:r>
      <w:bookmarkStart w:id="5" w:name="_GoBack"/>
      <w:bookmarkEnd w:id="5"/>
      <w:r w:rsidRPr="00437561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«Дом народного творчества имени</w:t>
      </w:r>
      <w:r w:rsidRPr="00437561">
        <w:rPr>
          <w:rFonts w:ascii="Times New Roman" w:hAnsi="Times New Roman" w:cs="Times New Roman"/>
          <w:sz w:val="24"/>
          <w:szCs w:val="24"/>
        </w:rPr>
        <w:t xml:space="preserve"> А. И.Софронова-Алампа» муниципального образования «Жохсогонский наслег» муниципального района «Таттинский улус»  Республики Саха (Якутия)  </w:t>
      </w:r>
    </w:p>
    <w:p w:rsidR="008543CB" w:rsidRPr="008543CB" w:rsidRDefault="008543CB" w:rsidP="008543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1"/>
        <w:gridCol w:w="2679"/>
        <w:gridCol w:w="2498"/>
        <w:gridCol w:w="1562"/>
        <w:gridCol w:w="1580"/>
      </w:tblGrid>
      <w:tr w:rsidR="008543CB" w:rsidRPr="008543CB" w:rsidTr="008543CB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C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C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3C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543CB" w:rsidRPr="008543CB" w:rsidTr="008543CB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 w:rsidP="008543C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CB" w:rsidRPr="008543CB" w:rsidTr="008543CB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 w:rsidP="008543C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CB" w:rsidRPr="008543CB" w:rsidTr="008543CB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 w:rsidP="008543C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CB" w:rsidRPr="008543CB" w:rsidTr="008543CB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 w:rsidP="008543C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CB" w:rsidRPr="008543CB" w:rsidTr="008543CB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 w:rsidP="008543C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CB" w:rsidRPr="008543CB" w:rsidTr="008543CB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 w:rsidP="008543C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B" w:rsidRPr="008543CB" w:rsidRDefault="0085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3CB" w:rsidRPr="008543CB" w:rsidRDefault="008543CB" w:rsidP="00A3669B">
      <w:pPr>
        <w:pStyle w:val="ConsPlusNormal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sectPr w:rsidR="008543CB" w:rsidRPr="008543CB" w:rsidSect="002B0CDE"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2DF" w:rsidRDefault="00DF22DF">
      <w:pPr>
        <w:spacing w:after="0" w:line="240" w:lineRule="auto"/>
      </w:pPr>
      <w:r>
        <w:separator/>
      </w:r>
    </w:p>
  </w:endnote>
  <w:endnote w:type="continuationSeparator" w:id="1">
    <w:p w:rsidR="00DF22DF" w:rsidRDefault="00DF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2DF" w:rsidRDefault="00DF22DF">
      <w:pPr>
        <w:rPr>
          <w:sz w:val="12"/>
        </w:rPr>
      </w:pPr>
      <w:r>
        <w:separator/>
      </w:r>
    </w:p>
  </w:footnote>
  <w:footnote w:type="continuationSeparator" w:id="1">
    <w:p w:rsidR="00DF22DF" w:rsidRDefault="00DF22DF">
      <w:pPr>
        <w:rPr>
          <w:sz w:val="12"/>
        </w:rPr>
      </w:pPr>
      <w:r>
        <w:continuationSeparator/>
      </w:r>
    </w:p>
  </w:footnote>
  <w:footnote w:id="2">
    <w:p w:rsidR="006A73D6" w:rsidRDefault="006A73D6">
      <w:pPr>
        <w:pStyle w:val="af7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rPr>
          <w:rFonts w:ascii="Times New Roman" w:hAnsi="Times New Roman" w:cs="Times New Roman"/>
        </w:rPr>
        <w:t xml:space="preserve"> Для районов, определенных Указом Президента Российской Федерации от 02.05.2014 № 296 «О сухопутных территориях Арктической зоны Российской Федерации».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9775"/>
      <w:docPartObj>
        <w:docPartGallery w:val="Page Numbers (Top of Page)"/>
        <w:docPartUnique/>
      </w:docPartObj>
    </w:sdtPr>
    <w:sdtContent>
      <w:p w:rsidR="008E6737" w:rsidRDefault="008E6737">
        <w:pPr>
          <w:pStyle w:val="af3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8E6737" w:rsidRDefault="008E6737">
        <w:pPr>
          <w:pStyle w:val="af3"/>
          <w:rPr>
            <w:sz w:val="10"/>
            <w:szCs w:val="10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504177"/>
      <w:docPartObj>
        <w:docPartGallery w:val="Page Numbers (Top of Page)"/>
        <w:docPartUnique/>
      </w:docPartObj>
    </w:sdtPr>
    <w:sdtContent>
      <w:p w:rsidR="006A73D6" w:rsidRDefault="003B683C">
        <w:pPr>
          <w:pStyle w:val="af3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A73D6">
          <w:rPr>
            <w:rFonts w:ascii="Times New Roman" w:hAnsi="Times New Roman" w:cs="Times New Roman"/>
            <w:sz w:val="26"/>
            <w:szCs w:val="26"/>
          </w:rPr>
          <w:instrText>PAGE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E6737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6A73D6" w:rsidRDefault="003B683C">
        <w:pPr>
          <w:pStyle w:val="af3"/>
          <w:rPr>
            <w:sz w:val="10"/>
            <w:szCs w:val="10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4593"/>
    <w:multiLevelType w:val="multilevel"/>
    <w:tmpl w:val="AC98F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A02"/>
    <w:rsid w:val="00096B23"/>
    <w:rsid w:val="00106602"/>
    <w:rsid w:val="001127A9"/>
    <w:rsid w:val="00125363"/>
    <w:rsid w:val="00142E6C"/>
    <w:rsid w:val="0017499C"/>
    <w:rsid w:val="001C4750"/>
    <w:rsid w:val="002024A7"/>
    <w:rsid w:val="00233325"/>
    <w:rsid w:val="002B0CDE"/>
    <w:rsid w:val="002B5F63"/>
    <w:rsid w:val="002F75E2"/>
    <w:rsid w:val="003657B3"/>
    <w:rsid w:val="003A4406"/>
    <w:rsid w:val="003B683C"/>
    <w:rsid w:val="003D2087"/>
    <w:rsid w:val="003D510B"/>
    <w:rsid w:val="0040759B"/>
    <w:rsid w:val="00435BDB"/>
    <w:rsid w:val="00437561"/>
    <w:rsid w:val="00443651"/>
    <w:rsid w:val="00460B04"/>
    <w:rsid w:val="00474198"/>
    <w:rsid w:val="00486419"/>
    <w:rsid w:val="004C0A98"/>
    <w:rsid w:val="005009D8"/>
    <w:rsid w:val="005430D7"/>
    <w:rsid w:val="0055373A"/>
    <w:rsid w:val="00564EFB"/>
    <w:rsid w:val="00585AD6"/>
    <w:rsid w:val="005B5F27"/>
    <w:rsid w:val="005D0780"/>
    <w:rsid w:val="005E6E34"/>
    <w:rsid w:val="005F0AFE"/>
    <w:rsid w:val="00625274"/>
    <w:rsid w:val="00625374"/>
    <w:rsid w:val="006A73D6"/>
    <w:rsid w:val="00766881"/>
    <w:rsid w:val="00780C6B"/>
    <w:rsid w:val="007823DD"/>
    <w:rsid w:val="00787235"/>
    <w:rsid w:val="007970E4"/>
    <w:rsid w:val="007A689F"/>
    <w:rsid w:val="007A7F6E"/>
    <w:rsid w:val="007B3B09"/>
    <w:rsid w:val="008024FC"/>
    <w:rsid w:val="00835862"/>
    <w:rsid w:val="008543CB"/>
    <w:rsid w:val="00892BC5"/>
    <w:rsid w:val="008E6737"/>
    <w:rsid w:val="00900164"/>
    <w:rsid w:val="00902D1E"/>
    <w:rsid w:val="009066B6"/>
    <w:rsid w:val="00915C9D"/>
    <w:rsid w:val="009608C2"/>
    <w:rsid w:val="00963386"/>
    <w:rsid w:val="00963AC0"/>
    <w:rsid w:val="009C15C1"/>
    <w:rsid w:val="009D21E1"/>
    <w:rsid w:val="009F3C31"/>
    <w:rsid w:val="00A02492"/>
    <w:rsid w:val="00A044F2"/>
    <w:rsid w:val="00A133C1"/>
    <w:rsid w:val="00A178C3"/>
    <w:rsid w:val="00A25AF1"/>
    <w:rsid w:val="00A3669B"/>
    <w:rsid w:val="00A70F42"/>
    <w:rsid w:val="00AF08BF"/>
    <w:rsid w:val="00B02FE0"/>
    <w:rsid w:val="00B0304F"/>
    <w:rsid w:val="00B26C82"/>
    <w:rsid w:val="00B45B08"/>
    <w:rsid w:val="00B767D7"/>
    <w:rsid w:val="00BD6515"/>
    <w:rsid w:val="00C64193"/>
    <w:rsid w:val="00C934EE"/>
    <w:rsid w:val="00CB6FC8"/>
    <w:rsid w:val="00CF021A"/>
    <w:rsid w:val="00D264E7"/>
    <w:rsid w:val="00D27ABB"/>
    <w:rsid w:val="00D34063"/>
    <w:rsid w:val="00D34CD2"/>
    <w:rsid w:val="00DC4825"/>
    <w:rsid w:val="00DD741D"/>
    <w:rsid w:val="00DF22DF"/>
    <w:rsid w:val="00DF5378"/>
    <w:rsid w:val="00E000E0"/>
    <w:rsid w:val="00E45DBA"/>
    <w:rsid w:val="00EB3005"/>
    <w:rsid w:val="00F24273"/>
    <w:rsid w:val="00F82A02"/>
    <w:rsid w:val="00FB07FF"/>
    <w:rsid w:val="00FB74F6"/>
    <w:rsid w:val="00FD1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7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82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0"/>
    <w:next w:val="a1"/>
    <w:qFormat/>
    <w:rsid w:val="00625274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482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Верхний колонтитул Знак"/>
    <w:basedOn w:val="a2"/>
    <w:qFormat/>
    <w:rsid w:val="005271E5"/>
  </w:style>
  <w:style w:type="character" w:customStyle="1" w:styleId="a6">
    <w:name w:val="Гипертекстовая ссылка"/>
    <w:basedOn w:val="a2"/>
    <w:uiPriority w:val="99"/>
    <w:qFormat/>
    <w:rsid w:val="0023209E"/>
    <w:rPr>
      <w:rFonts w:cs="Times New Roman"/>
      <w:b w:val="0"/>
      <w:color w:val="106BBE"/>
    </w:rPr>
  </w:style>
  <w:style w:type="character" w:customStyle="1" w:styleId="-">
    <w:name w:val="Интернет-ссылка"/>
    <w:basedOn w:val="a2"/>
    <w:uiPriority w:val="99"/>
    <w:unhideWhenUsed/>
    <w:rsid w:val="0023209E"/>
    <w:rPr>
      <w:color w:val="0000FF"/>
      <w:u w:val="single"/>
    </w:rPr>
  </w:style>
  <w:style w:type="character" w:customStyle="1" w:styleId="a7">
    <w:name w:val="Текст сноски Знак"/>
    <w:basedOn w:val="a2"/>
    <w:uiPriority w:val="99"/>
    <w:semiHidden/>
    <w:qFormat/>
    <w:rsid w:val="00764D4D"/>
    <w:rPr>
      <w:sz w:val="20"/>
      <w:szCs w:val="20"/>
    </w:rPr>
  </w:style>
  <w:style w:type="character" w:customStyle="1" w:styleId="a8">
    <w:name w:val="Привязка сноски"/>
    <w:rsid w:val="00625274"/>
    <w:rPr>
      <w:vertAlign w:val="superscript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764D4D"/>
    <w:rPr>
      <w:vertAlign w:val="superscript"/>
    </w:rPr>
  </w:style>
  <w:style w:type="character" w:customStyle="1" w:styleId="a9">
    <w:name w:val="Текст концевой сноски Знак"/>
    <w:basedOn w:val="a2"/>
    <w:uiPriority w:val="99"/>
    <w:semiHidden/>
    <w:qFormat/>
    <w:rsid w:val="008E4056"/>
    <w:rPr>
      <w:sz w:val="20"/>
      <w:szCs w:val="20"/>
    </w:rPr>
  </w:style>
  <w:style w:type="character" w:customStyle="1" w:styleId="aa">
    <w:name w:val="Привязка концевой сноски"/>
    <w:rsid w:val="00625274"/>
    <w:rPr>
      <w:vertAlign w:val="superscript"/>
    </w:rPr>
  </w:style>
  <w:style w:type="character" w:customStyle="1" w:styleId="EndnoteCharacters">
    <w:name w:val="Endnote Characters"/>
    <w:basedOn w:val="a2"/>
    <w:uiPriority w:val="99"/>
    <w:semiHidden/>
    <w:unhideWhenUsed/>
    <w:qFormat/>
    <w:rsid w:val="008E4056"/>
    <w:rPr>
      <w:vertAlign w:val="superscript"/>
    </w:rPr>
  </w:style>
  <w:style w:type="character" w:customStyle="1" w:styleId="ab">
    <w:name w:val="Символ сноски"/>
    <w:qFormat/>
    <w:rsid w:val="00625274"/>
  </w:style>
  <w:style w:type="character" w:customStyle="1" w:styleId="ac">
    <w:name w:val="Маркеры"/>
    <w:qFormat/>
    <w:rsid w:val="00625274"/>
    <w:rPr>
      <w:rFonts w:ascii="OpenSymbol" w:eastAsia="OpenSymbol" w:hAnsi="OpenSymbol" w:cs="OpenSymbol"/>
    </w:rPr>
  </w:style>
  <w:style w:type="character" w:customStyle="1" w:styleId="ad">
    <w:name w:val="Символ концевой сноски"/>
    <w:qFormat/>
    <w:rsid w:val="00625274"/>
  </w:style>
  <w:style w:type="character" w:customStyle="1" w:styleId="ae">
    <w:name w:val="Посещённая гиперссылка"/>
    <w:rsid w:val="00625274"/>
    <w:rPr>
      <w:color w:val="800000"/>
      <w:u w:val="single"/>
    </w:rPr>
  </w:style>
  <w:style w:type="paragraph" w:styleId="a0">
    <w:name w:val="Title"/>
    <w:basedOn w:val="a"/>
    <w:next w:val="a1"/>
    <w:qFormat/>
    <w:rsid w:val="0062527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rsid w:val="00625274"/>
    <w:pPr>
      <w:spacing w:after="140" w:line="276" w:lineRule="auto"/>
    </w:pPr>
  </w:style>
  <w:style w:type="paragraph" w:styleId="af">
    <w:name w:val="List"/>
    <w:basedOn w:val="a1"/>
    <w:rsid w:val="00625274"/>
    <w:rPr>
      <w:rFonts w:ascii="PT Astra Serif" w:hAnsi="PT Astra Serif" w:cs="Noto Sans Devanagari"/>
    </w:rPr>
  </w:style>
  <w:style w:type="paragraph" w:styleId="af0">
    <w:name w:val="caption"/>
    <w:basedOn w:val="a"/>
    <w:qFormat/>
    <w:rsid w:val="0062527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rsid w:val="00625274"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820B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4820B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2">
    <w:name w:val="Верхний и нижний колонтитулы"/>
    <w:basedOn w:val="a"/>
    <w:qFormat/>
    <w:rsid w:val="00625274"/>
  </w:style>
  <w:style w:type="paragraph" w:styleId="af3">
    <w:name w:val="header"/>
    <w:basedOn w:val="a"/>
    <w:unhideWhenUsed/>
    <w:rsid w:val="005271E5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List Paragraph"/>
    <w:basedOn w:val="a"/>
    <w:uiPriority w:val="34"/>
    <w:qFormat/>
    <w:rsid w:val="0023209E"/>
    <w:pPr>
      <w:ind w:left="720"/>
      <w:contextualSpacing/>
    </w:pPr>
  </w:style>
  <w:style w:type="paragraph" w:customStyle="1" w:styleId="af5">
    <w:name w:val="Стиль"/>
    <w:qFormat/>
    <w:rsid w:val="0023209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qFormat/>
    <w:rsid w:val="001221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uiPriority w:val="99"/>
    <w:semiHidden/>
    <w:unhideWhenUsed/>
    <w:rsid w:val="00764D4D"/>
    <w:pPr>
      <w:spacing w:after="0" w:line="240" w:lineRule="auto"/>
    </w:pPr>
    <w:rPr>
      <w:sz w:val="20"/>
      <w:szCs w:val="20"/>
    </w:rPr>
  </w:style>
  <w:style w:type="paragraph" w:styleId="af8">
    <w:name w:val="endnote text"/>
    <w:basedOn w:val="a"/>
    <w:uiPriority w:val="99"/>
    <w:semiHidden/>
    <w:unhideWhenUsed/>
    <w:rsid w:val="008E4056"/>
    <w:pPr>
      <w:spacing w:after="0" w:line="240" w:lineRule="auto"/>
    </w:pPr>
    <w:rPr>
      <w:sz w:val="20"/>
      <w:szCs w:val="20"/>
    </w:rPr>
  </w:style>
  <w:style w:type="paragraph" w:customStyle="1" w:styleId="af9">
    <w:name w:val="Содержимое таблицы"/>
    <w:basedOn w:val="a"/>
    <w:qFormat/>
    <w:rsid w:val="00625274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625274"/>
    <w:pPr>
      <w:jc w:val="center"/>
    </w:pPr>
    <w:rPr>
      <w:b/>
      <w:bCs/>
    </w:rPr>
  </w:style>
  <w:style w:type="table" w:styleId="afb">
    <w:name w:val="Table Grid"/>
    <w:basedOn w:val="a3"/>
    <w:uiPriority w:val="39"/>
    <w:rsid w:val="00A32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er"/>
    <w:basedOn w:val="a"/>
    <w:link w:val="afd"/>
    <w:uiPriority w:val="99"/>
    <w:unhideWhenUsed/>
    <w:rsid w:val="0089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892BC5"/>
  </w:style>
  <w:style w:type="paragraph" w:styleId="afe">
    <w:name w:val="Balloon Text"/>
    <w:basedOn w:val="a"/>
    <w:link w:val="aff"/>
    <w:uiPriority w:val="99"/>
    <w:semiHidden/>
    <w:unhideWhenUsed/>
    <w:rsid w:val="007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7B3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3B94-469A-4846-9371-76ED6FCF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9879</Words>
  <Characters>56315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21.10.2020 N 1256"Об утверждении перечней должностей работников, относимых к основному персоналу по видам экономической деятельности, для определения размеров должностных окладов руководителей федеральных учреждений, находящих</vt:lpstr>
    </vt:vector>
  </TitlesOfParts>
  <Company>КонсультантПлюс Версия 4022.00.15</Company>
  <LinksUpToDate>false</LinksUpToDate>
  <CharactersWithSpaces>66062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21.10.2020 N 1256"Об утверждении перечней должностей работников, относимых к основному персоналу по видам экономической деятельности, для определения размеров должностных окладов руководителей федеральных учреждений, находящихся в ведении Министерства культуры Российской Федерации"(Зарегистрировано в Минюсте России 29.12.2020 N 61897)</dc:title>
  <dc:subject/>
  <dc:creator>Светлана А. Щербина</dc:creator>
  <dc:description/>
  <cp:lastModifiedBy>Клуб</cp:lastModifiedBy>
  <cp:revision>64</cp:revision>
  <cp:lastPrinted>2022-08-09T01:16:00Z</cp:lastPrinted>
  <dcterms:created xsi:type="dcterms:W3CDTF">2022-08-25T10:12:00Z</dcterms:created>
  <dcterms:modified xsi:type="dcterms:W3CDTF">2022-09-09T02:07:00Z</dcterms:modified>
  <dc:language>ru-RU</dc:language>
</cp:coreProperties>
</file>